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03229" w14:textId="77777777" w:rsidR="00616035" w:rsidRDefault="00616035" w:rsidP="00616035">
      <w:pPr>
        <w:jc w:val="center"/>
        <w:rPr>
          <w:sz w:val="72"/>
          <w:szCs w:val="72"/>
        </w:rPr>
      </w:pPr>
    </w:p>
    <w:p w14:paraId="2CA55D81" w14:textId="77777777" w:rsidR="00A5619D" w:rsidRPr="00A5619D" w:rsidRDefault="00A5619D" w:rsidP="00A5619D">
      <w:pPr>
        <w:pStyle w:val="a5"/>
        <w:rPr>
          <w:rFonts w:hint="eastAsia"/>
        </w:rPr>
      </w:pPr>
    </w:p>
    <w:p w14:paraId="00DC4DEF" w14:textId="77777777" w:rsidR="00C20534" w:rsidRPr="00C20534" w:rsidRDefault="00C20534" w:rsidP="00C20534">
      <w:pPr>
        <w:pStyle w:val="a5"/>
      </w:pPr>
    </w:p>
    <w:p w14:paraId="1EA68445" w14:textId="77D4EA91" w:rsidR="00616035" w:rsidRPr="00616035" w:rsidRDefault="00616035" w:rsidP="00616035">
      <w:pPr>
        <w:spacing w:line="360" w:lineRule="auto"/>
        <w:jc w:val="center"/>
        <w:rPr>
          <w:b/>
          <w:sz w:val="48"/>
          <w:szCs w:val="48"/>
        </w:rPr>
      </w:pPr>
      <w:r w:rsidRPr="00616035">
        <w:rPr>
          <w:b/>
          <w:sz w:val="48"/>
          <w:szCs w:val="48"/>
        </w:rPr>
        <w:t>《</w:t>
      </w:r>
      <w:r w:rsidRPr="00616035">
        <w:rPr>
          <w:rFonts w:hint="eastAsia"/>
          <w:b/>
          <w:sz w:val="48"/>
          <w:szCs w:val="48"/>
        </w:rPr>
        <w:t>钠离子电池用正极材料镍铁锰酸钠</w:t>
      </w:r>
      <w:r w:rsidRPr="00616035">
        <w:rPr>
          <w:b/>
          <w:sz w:val="48"/>
          <w:szCs w:val="48"/>
        </w:rPr>
        <w:t>》</w:t>
      </w:r>
      <w:r w:rsidR="002B40C1">
        <w:rPr>
          <w:rFonts w:hint="eastAsia"/>
          <w:b/>
          <w:sz w:val="48"/>
          <w:szCs w:val="48"/>
        </w:rPr>
        <w:t>化工行业标准制定</w:t>
      </w:r>
      <w:r w:rsidR="00A5619D" w:rsidRPr="00A5619D">
        <w:rPr>
          <w:b/>
          <w:sz w:val="48"/>
          <w:szCs w:val="48"/>
        </w:rPr>
        <w:t>编制说明</w:t>
      </w:r>
    </w:p>
    <w:p w14:paraId="752D189E" w14:textId="77777777" w:rsidR="00616035" w:rsidRPr="00616035" w:rsidRDefault="00616035" w:rsidP="00616035">
      <w:pPr>
        <w:ind w:left="720"/>
        <w:contextualSpacing/>
        <w:jc w:val="center"/>
        <w:rPr>
          <w:szCs w:val="22"/>
        </w:rPr>
      </w:pPr>
    </w:p>
    <w:p w14:paraId="5E164AAA" w14:textId="77777777" w:rsidR="00616035" w:rsidRPr="00616035" w:rsidRDefault="00616035" w:rsidP="00616035">
      <w:pPr>
        <w:ind w:left="720"/>
        <w:contextualSpacing/>
        <w:jc w:val="center"/>
        <w:rPr>
          <w:szCs w:val="22"/>
        </w:rPr>
      </w:pPr>
    </w:p>
    <w:p w14:paraId="183B3526" w14:textId="77777777" w:rsidR="00616035" w:rsidRPr="00616035" w:rsidRDefault="00616035" w:rsidP="00616035">
      <w:pPr>
        <w:ind w:left="720"/>
        <w:contextualSpacing/>
        <w:jc w:val="center"/>
        <w:rPr>
          <w:szCs w:val="22"/>
        </w:rPr>
      </w:pPr>
    </w:p>
    <w:p w14:paraId="67444A48" w14:textId="77777777" w:rsidR="00A5619D" w:rsidRPr="00616035" w:rsidRDefault="00A5619D" w:rsidP="00A5619D">
      <w:pPr>
        <w:jc w:val="center"/>
        <w:rPr>
          <w:b/>
          <w:sz w:val="44"/>
          <w:szCs w:val="44"/>
        </w:rPr>
      </w:pPr>
      <w:r w:rsidRPr="00616035">
        <w:rPr>
          <w:b/>
          <w:sz w:val="44"/>
          <w:szCs w:val="44"/>
        </w:rPr>
        <w:t>（</w:t>
      </w:r>
      <w:r>
        <w:rPr>
          <w:rFonts w:hint="eastAsia"/>
          <w:b/>
          <w:sz w:val="44"/>
          <w:szCs w:val="44"/>
        </w:rPr>
        <w:t>征求意见</w:t>
      </w:r>
      <w:r w:rsidRPr="00616035">
        <w:rPr>
          <w:b/>
          <w:sz w:val="44"/>
          <w:szCs w:val="44"/>
        </w:rPr>
        <w:t>稿）</w:t>
      </w:r>
    </w:p>
    <w:p w14:paraId="2E161C91" w14:textId="73329D99" w:rsidR="00616035" w:rsidRPr="00616035" w:rsidRDefault="00616035" w:rsidP="00A618CB">
      <w:pPr>
        <w:spacing w:line="360" w:lineRule="auto"/>
        <w:jc w:val="center"/>
        <w:rPr>
          <w:b/>
          <w:sz w:val="56"/>
          <w:szCs w:val="48"/>
        </w:rPr>
      </w:pPr>
    </w:p>
    <w:p w14:paraId="2152B162" w14:textId="77777777" w:rsidR="00616035" w:rsidRPr="00616035" w:rsidRDefault="00616035" w:rsidP="00616035">
      <w:pPr>
        <w:jc w:val="center"/>
        <w:rPr>
          <w:szCs w:val="22"/>
        </w:rPr>
      </w:pPr>
    </w:p>
    <w:p w14:paraId="7C6BB3BF" w14:textId="77777777" w:rsidR="00616035" w:rsidRPr="00616035" w:rsidRDefault="00616035" w:rsidP="00616035">
      <w:pPr>
        <w:ind w:left="720"/>
        <w:contextualSpacing/>
        <w:jc w:val="center"/>
        <w:rPr>
          <w:szCs w:val="22"/>
        </w:rPr>
      </w:pPr>
    </w:p>
    <w:p w14:paraId="65C6D54B" w14:textId="77777777" w:rsidR="00616035" w:rsidRPr="00616035" w:rsidRDefault="00616035" w:rsidP="00616035">
      <w:pPr>
        <w:jc w:val="center"/>
        <w:rPr>
          <w:szCs w:val="22"/>
        </w:rPr>
      </w:pPr>
    </w:p>
    <w:p w14:paraId="17F185CD" w14:textId="77777777" w:rsidR="00616035" w:rsidRPr="00616035" w:rsidRDefault="00616035" w:rsidP="00616035">
      <w:pPr>
        <w:jc w:val="center"/>
        <w:rPr>
          <w:szCs w:val="22"/>
        </w:rPr>
      </w:pPr>
    </w:p>
    <w:p w14:paraId="27A6BE00" w14:textId="77777777" w:rsidR="00616035" w:rsidRPr="00616035" w:rsidRDefault="00616035" w:rsidP="00616035">
      <w:pPr>
        <w:ind w:left="720"/>
        <w:contextualSpacing/>
        <w:rPr>
          <w:rFonts w:ascii="Calibri" w:hAnsi="Calibri"/>
          <w:szCs w:val="22"/>
        </w:rPr>
      </w:pPr>
    </w:p>
    <w:p w14:paraId="42D3C624" w14:textId="77777777" w:rsidR="00616035" w:rsidRPr="00616035" w:rsidRDefault="00616035" w:rsidP="00616035">
      <w:pPr>
        <w:ind w:left="720"/>
        <w:contextualSpacing/>
        <w:rPr>
          <w:rFonts w:ascii="Calibri" w:hAnsi="Calibri"/>
          <w:szCs w:val="22"/>
        </w:rPr>
      </w:pPr>
    </w:p>
    <w:p w14:paraId="51651923" w14:textId="77777777" w:rsidR="00616035" w:rsidRPr="00616035" w:rsidRDefault="00616035" w:rsidP="00616035">
      <w:pPr>
        <w:ind w:left="720"/>
        <w:contextualSpacing/>
        <w:jc w:val="center"/>
        <w:rPr>
          <w:szCs w:val="22"/>
        </w:rPr>
      </w:pPr>
    </w:p>
    <w:p w14:paraId="2E822730" w14:textId="77777777" w:rsidR="00616035" w:rsidRPr="00616035" w:rsidRDefault="00616035" w:rsidP="00616035">
      <w:pPr>
        <w:jc w:val="center"/>
        <w:rPr>
          <w:szCs w:val="22"/>
        </w:rPr>
      </w:pPr>
    </w:p>
    <w:p w14:paraId="52261D40" w14:textId="06CAD91B" w:rsidR="00616035" w:rsidRPr="00616035" w:rsidRDefault="00616035" w:rsidP="00616035">
      <w:pPr>
        <w:spacing w:line="360" w:lineRule="auto"/>
        <w:jc w:val="center"/>
        <w:rPr>
          <w:rFonts w:ascii="Calibri" w:hAnsi="Calibri"/>
          <w:b/>
          <w:sz w:val="32"/>
          <w:szCs w:val="22"/>
        </w:rPr>
      </w:pPr>
      <w:r w:rsidRPr="00616035">
        <w:rPr>
          <w:rFonts w:ascii="Calibri" w:hAnsi="Calibri"/>
          <w:b/>
          <w:sz w:val="32"/>
          <w:szCs w:val="22"/>
        </w:rPr>
        <w:t>《</w:t>
      </w:r>
      <w:r w:rsidRPr="00616035">
        <w:rPr>
          <w:rFonts w:ascii="Calibri" w:hAnsi="Calibri" w:hint="eastAsia"/>
          <w:b/>
          <w:sz w:val="32"/>
          <w:szCs w:val="22"/>
        </w:rPr>
        <w:t>钠离子电池用正极材料镍铁锰酸钠</w:t>
      </w:r>
      <w:r w:rsidRPr="00616035">
        <w:rPr>
          <w:rFonts w:ascii="Calibri" w:hAnsi="Calibri"/>
          <w:b/>
          <w:sz w:val="32"/>
          <w:szCs w:val="22"/>
        </w:rPr>
        <w:t>》</w:t>
      </w:r>
      <w:r w:rsidR="00A618CB">
        <w:rPr>
          <w:rFonts w:ascii="Calibri" w:hAnsi="Calibri" w:hint="eastAsia"/>
          <w:b/>
          <w:sz w:val="32"/>
          <w:szCs w:val="22"/>
        </w:rPr>
        <w:t>起草小</w:t>
      </w:r>
      <w:r w:rsidRPr="00616035">
        <w:rPr>
          <w:rFonts w:ascii="Calibri" w:hAnsi="Calibri"/>
          <w:b/>
          <w:sz w:val="32"/>
          <w:szCs w:val="22"/>
        </w:rPr>
        <w:t>组</w:t>
      </w:r>
    </w:p>
    <w:p w14:paraId="1B3CFEAA" w14:textId="6BF6DBA7" w:rsidR="00616035" w:rsidRPr="00616035" w:rsidRDefault="00616035" w:rsidP="00616035">
      <w:pPr>
        <w:jc w:val="center"/>
        <w:rPr>
          <w:b/>
          <w:sz w:val="32"/>
          <w:szCs w:val="32"/>
        </w:rPr>
      </w:pPr>
    </w:p>
    <w:p w14:paraId="0E026E24" w14:textId="538808BB" w:rsidR="00616035" w:rsidRPr="00616035" w:rsidRDefault="00624D82" w:rsidP="00616035">
      <w:pPr>
        <w:jc w:val="center"/>
        <w:rPr>
          <w:b/>
          <w:sz w:val="32"/>
          <w:szCs w:val="32"/>
        </w:rPr>
        <w:sectPr w:rsidR="00616035" w:rsidRPr="00616035" w:rsidSect="00196D9E">
          <w:footerReference w:type="even" r:id="rId8"/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0"/>
          <w:cols w:space="425"/>
          <w:docGrid w:type="lines" w:linePitch="312"/>
        </w:sectPr>
      </w:pPr>
      <w:r w:rsidRPr="00616035">
        <w:rPr>
          <w:b/>
          <w:sz w:val="32"/>
          <w:szCs w:val="32"/>
        </w:rPr>
        <w:t>202</w:t>
      </w:r>
      <w:r w:rsidR="00A618CB">
        <w:rPr>
          <w:rFonts w:hint="eastAsia"/>
          <w:b/>
          <w:sz w:val="32"/>
          <w:szCs w:val="32"/>
        </w:rPr>
        <w:t>5</w:t>
      </w:r>
      <w:r w:rsidRPr="00616035">
        <w:rPr>
          <w:b/>
          <w:sz w:val="32"/>
          <w:szCs w:val="32"/>
        </w:rPr>
        <w:t>年</w:t>
      </w:r>
      <w:r w:rsidR="00A618CB">
        <w:rPr>
          <w:rFonts w:hint="eastAsia"/>
          <w:b/>
          <w:sz w:val="32"/>
          <w:szCs w:val="32"/>
        </w:rPr>
        <w:t>4</w:t>
      </w:r>
      <w:r w:rsidR="00616035">
        <w:rPr>
          <w:rFonts w:hint="eastAsia"/>
          <w:b/>
          <w:sz w:val="32"/>
          <w:szCs w:val="32"/>
        </w:rPr>
        <w:t>月</w:t>
      </w:r>
    </w:p>
    <w:p w14:paraId="7FE4326A" w14:textId="75CB403A" w:rsidR="00C358A1" w:rsidRDefault="0093696D">
      <w:pPr>
        <w:spacing w:beforeLines="50" w:before="156" w:afterLines="50" w:after="156" w:line="400" w:lineRule="exact"/>
        <w:outlineLvl w:val="1"/>
        <w:rPr>
          <w:rFonts w:ascii="黑体" w:eastAsia="黑体" w:hAnsi="黑体" w:cs="黑体" w:hint="eastAsia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lastRenderedPageBreak/>
        <w:t>一、</w:t>
      </w:r>
      <w:r w:rsidR="00E4578A">
        <w:rPr>
          <w:rFonts w:ascii="黑体" w:eastAsia="黑体" w:hAnsi="黑体" w:cs="黑体" w:hint="eastAsia"/>
          <w:bCs/>
          <w:szCs w:val="21"/>
        </w:rPr>
        <w:t>任务来源</w:t>
      </w:r>
    </w:p>
    <w:p w14:paraId="75DEEDFC" w14:textId="6D8F0822" w:rsidR="00616035" w:rsidRPr="0093696D" w:rsidRDefault="0093696D" w:rsidP="0093696D">
      <w:pPr>
        <w:spacing w:line="400" w:lineRule="exact"/>
        <w:ind w:firstLineChars="200" w:firstLine="420"/>
        <w:rPr>
          <w:szCs w:val="24"/>
        </w:rPr>
      </w:pPr>
      <w:r w:rsidRPr="0093696D">
        <w:rPr>
          <w:rFonts w:hint="eastAsia"/>
          <w:szCs w:val="24"/>
        </w:rPr>
        <w:t>根据工业和信息化部工信厅科〔</w:t>
      </w:r>
      <w:r w:rsidRPr="0093696D">
        <w:rPr>
          <w:rFonts w:hint="eastAsia"/>
          <w:szCs w:val="24"/>
        </w:rPr>
        <w:t>2023</w:t>
      </w:r>
      <w:r w:rsidRPr="0093696D">
        <w:rPr>
          <w:rFonts w:hint="eastAsia"/>
          <w:szCs w:val="24"/>
        </w:rPr>
        <w:t>〕</w:t>
      </w:r>
      <w:r w:rsidRPr="0093696D">
        <w:rPr>
          <w:rFonts w:hint="eastAsia"/>
          <w:szCs w:val="24"/>
        </w:rPr>
        <w:t>42</w:t>
      </w:r>
      <w:r w:rsidRPr="0093696D">
        <w:rPr>
          <w:rFonts w:hint="eastAsia"/>
          <w:szCs w:val="24"/>
        </w:rPr>
        <w:t>号《</w:t>
      </w:r>
      <w:r w:rsidRPr="0093696D">
        <w:rPr>
          <w:rFonts w:hint="eastAsia"/>
          <w:szCs w:val="24"/>
        </w:rPr>
        <w:t>2024</w:t>
      </w:r>
      <w:r w:rsidRPr="0093696D">
        <w:rPr>
          <w:rFonts w:hint="eastAsia"/>
          <w:szCs w:val="24"/>
        </w:rPr>
        <w:t>年第三批行业标准制修订计划的通知》，在</w:t>
      </w:r>
      <w:r w:rsidRPr="0093696D">
        <w:rPr>
          <w:rFonts w:hint="eastAsia"/>
          <w:szCs w:val="24"/>
        </w:rPr>
        <w:t>202</w:t>
      </w:r>
      <w:r>
        <w:rPr>
          <w:rFonts w:hint="eastAsia"/>
          <w:szCs w:val="24"/>
        </w:rPr>
        <w:t>5</w:t>
      </w:r>
      <w:r w:rsidRPr="0093696D">
        <w:rPr>
          <w:rFonts w:hint="eastAsia"/>
          <w:szCs w:val="24"/>
        </w:rPr>
        <w:t>年完成《钠离子电池用镍铁锰酸钠》化工行业标准的修订工作，计划编号为</w:t>
      </w:r>
      <w:r w:rsidRPr="0093696D">
        <w:rPr>
          <w:rFonts w:hint="eastAsia"/>
          <w:szCs w:val="24"/>
        </w:rPr>
        <w:t>202</w:t>
      </w:r>
      <w:r>
        <w:rPr>
          <w:rFonts w:hint="eastAsia"/>
          <w:szCs w:val="24"/>
        </w:rPr>
        <w:t>4</w:t>
      </w:r>
      <w:r w:rsidRPr="0093696D">
        <w:rPr>
          <w:rFonts w:hint="eastAsia"/>
          <w:szCs w:val="24"/>
        </w:rPr>
        <w:t>-0</w:t>
      </w:r>
      <w:r>
        <w:rPr>
          <w:rFonts w:hint="eastAsia"/>
          <w:szCs w:val="24"/>
        </w:rPr>
        <w:t>918</w:t>
      </w:r>
      <w:r w:rsidRPr="0093696D">
        <w:rPr>
          <w:rFonts w:hint="eastAsia"/>
          <w:szCs w:val="24"/>
        </w:rPr>
        <w:t>T-HG</w:t>
      </w:r>
      <w:r w:rsidRPr="0093696D">
        <w:rPr>
          <w:rFonts w:hint="eastAsia"/>
          <w:szCs w:val="24"/>
        </w:rPr>
        <w:t>。该行业标准由全国化学标准化技术委员会无机化工分会</w:t>
      </w:r>
      <w:r>
        <w:rPr>
          <w:rFonts w:hint="eastAsia"/>
          <w:szCs w:val="24"/>
        </w:rPr>
        <w:t>、</w:t>
      </w:r>
      <w:r w:rsidRPr="0093696D">
        <w:rPr>
          <w:rFonts w:hint="eastAsia"/>
          <w:szCs w:val="24"/>
        </w:rPr>
        <w:t>全国有色金属标准化技术委员会</w:t>
      </w:r>
      <w:r>
        <w:rPr>
          <w:rFonts w:hint="eastAsia"/>
          <w:szCs w:val="24"/>
        </w:rPr>
        <w:t>共同</w:t>
      </w:r>
      <w:r w:rsidRPr="0093696D">
        <w:rPr>
          <w:rFonts w:hint="eastAsia"/>
          <w:szCs w:val="24"/>
        </w:rPr>
        <w:t>技术归口。本标准的起草单位有：</w:t>
      </w:r>
      <w:r w:rsidR="00616035" w:rsidRPr="00616035">
        <w:rPr>
          <w:rFonts w:hint="eastAsia"/>
          <w:szCs w:val="21"/>
        </w:rPr>
        <w:t>。</w:t>
      </w:r>
    </w:p>
    <w:p w14:paraId="1B946CDF" w14:textId="4AC62DBF" w:rsidR="009D66BC" w:rsidRPr="009D66BC" w:rsidRDefault="0093696D" w:rsidP="009D66BC">
      <w:pPr>
        <w:spacing w:beforeLines="50" w:before="156" w:afterLines="50" w:after="156" w:line="400" w:lineRule="exact"/>
        <w:outlineLvl w:val="1"/>
        <w:rPr>
          <w:rFonts w:ascii="黑体" w:eastAsia="黑体" w:hAnsi="黑体" w:cs="黑体" w:hint="eastAsia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二、</w:t>
      </w:r>
      <w:r w:rsidR="009D66BC" w:rsidRPr="009D66BC">
        <w:rPr>
          <w:rFonts w:ascii="黑体" w:eastAsia="黑体" w:hAnsi="黑体" w:cs="黑体" w:hint="eastAsia"/>
          <w:bCs/>
          <w:szCs w:val="21"/>
        </w:rPr>
        <w:t xml:space="preserve"> </w:t>
      </w:r>
      <w:r w:rsidR="00AC64E4" w:rsidRPr="009D66BC">
        <w:rPr>
          <w:rFonts w:ascii="黑体" w:eastAsia="黑体" w:hAnsi="黑体" w:cs="黑体" w:hint="eastAsia"/>
          <w:bCs/>
          <w:szCs w:val="21"/>
        </w:rPr>
        <w:t>制定</w:t>
      </w:r>
      <w:r w:rsidR="009D66BC" w:rsidRPr="009D66BC">
        <w:rPr>
          <w:rFonts w:ascii="黑体" w:eastAsia="黑体" w:hAnsi="黑体" w:cs="黑体" w:hint="eastAsia"/>
          <w:bCs/>
          <w:szCs w:val="21"/>
        </w:rPr>
        <w:t>标准</w:t>
      </w:r>
      <w:r w:rsidR="00AC64E4">
        <w:rPr>
          <w:rFonts w:ascii="黑体" w:eastAsia="黑体" w:hAnsi="黑体" w:cs="黑体" w:hint="eastAsia"/>
          <w:bCs/>
          <w:szCs w:val="21"/>
        </w:rPr>
        <w:t>的</w:t>
      </w:r>
      <w:r w:rsidR="009D66BC" w:rsidRPr="009D66BC">
        <w:rPr>
          <w:rFonts w:ascii="黑体" w:eastAsia="黑体" w:hAnsi="黑体" w:cs="黑体" w:hint="eastAsia"/>
          <w:bCs/>
          <w:szCs w:val="21"/>
        </w:rPr>
        <w:t>意义</w:t>
      </w:r>
    </w:p>
    <w:p w14:paraId="28217A42" w14:textId="77777777" w:rsidR="00CA00C3" w:rsidRDefault="009D66BC" w:rsidP="00CA00C3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随着全球新能源汽车产业的发展，带动了锂离子电池正极材料的需求，锂作为锂离子电池必备元素，需求量持续增加。中国既是全球最大的锂电池生产国，也是全球最大的锂消费国，然而国内的锂资源储量却明显跟不上市场需求。我国对锂的需求全球第一，然而</w:t>
      </w:r>
      <w:r>
        <w:rPr>
          <w:rFonts w:hint="eastAsia"/>
          <w:szCs w:val="21"/>
        </w:rPr>
        <w:t>70%</w:t>
      </w:r>
      <w:r>
        <w:rPr>
          <w:rFonts w:hint="eastAsia"/>
          <w:szCs w:val="21"/>
        </w:rPr>
        <w:t>都要依靠进口。随着新能源汽车行业的快速增长，未来我国的锂资源缺口将持续增加，自给率持续走低，我国电池行业面临卡脖子及不可持续发展的挑战。为保障我国电池行业发展需求，研究替代锂离子电池的新型电池成为一种重要方式。地壳中钠储量达</w:t>
      </w:r>
      <w:r>
        <w:rPr>
          <w:rFonts w:hint="eastAsia"/>
          <w:szCs w:val="21"/>
        </w:rPr>
        <w:t>2.74%</w:t>
      </w:r>
      <w:r>
        <w:rPr>
          <w:rFonts w:hint="eastAsia"/>
          <w:szCs w:val="21"/>
        </w:rPr>
        <w:t>，而锂储量仅为</w:t>
      </w:r>
      <w:r>
        <w:rPr>
          <w:rFonts w:hint="eastAsia"/>
          <w:szCs w:val="21"/>
        </w:rPr>
        <w:t>0.0065%</w:t>
      </w:r>
      <w:r>
        <w:rPr>
          <w:rFonts w:hint="eastAsia"/>
          <w:szCs w:val="21"/>
        </w:rPr>
        <w:t>，是锂资源的</w:t>
      </w:r>
      <w:r>
        <w:rPr>
          <w:rFonts w:hint="eastAsia"/>
          <w:szCs w:val="21"/>
        </w:rPr>
        <w:t>440</w:t>
      </w:r>
      <w:r>
        <w:rPr>
          <w:rFonts w:hint="eastAsia"/>
          <w:szCs w:val="21"/>
        </w:rPr>
        <w:t>倍，钠储藏量要比锂丰富，具有更好的可持续发展性，而且钠离子电池的原理与锂离子电池相似。因此，使用钠离子电池成为锂离子电池的替代或备选储能技术，具有重要的经济价值和战略意义。</w:t>
      </w:r>
    </w:p>
    <w:p w14:paraId="275C0840" w14:textId="2E796E97" w:rsidR="009D66BC" w:rsidRDefault="00CA00C3" w:rsidP="00CA00C3">
      <w:pPr>
        <w:spacing w:line="400" w:lineRule="exact"/>
        <w:ind w:firstLineChars="200" w:firstLine="420"/>
        <w:rPr>
          <w:szCs w:val="21"/>
        </w:rPr>
      </w:pPr>
      <w:r w:rsidRPr="00CA00C3">
        <w:rPr>
          <w:rFonts w:hint="eastAsia"/>
        </w:rPr>
        <w:t>目前钠离子电池在正极材料主要有过渡金属氧化物、聚阴离子型化合物和普鲁士蓝类化合物等种类。层状氧化物钠离子电池正极材料镍铁锰酸钠和镍钴锰酸锂相比，其结构、合成工艺相似。由于不含钴、锂金属，其成本只有镍钴锰酸锂的</w:t>
      </w:r>
      <w:r w:rsidRPr="00CA00C3">
        <w:rPr>
          <w:rFonts w:hint="eastAsia"/>
        </w:rPr>
        <w:t>35%</w:t>
      </w:r>
      <w:r w:rsidRPr="00CA00C3">
        <w:rPr>
          <w:rFonts w:hint="eastAsia"/>
        </w:rPr>
        <w:t>左右。因此成为钠离子电池正极材料的热点之一。</w:t>
      </w:r>
      <w:r w:rsidR="009D66BC">
        <w:rPr>
          <w:rFonts w:hint="eastAsia"/>
          <w:szCs w:val="21"/>
        </w:rPr>
        <w:t>其中镍铁锰酸钠是层状氧化物中的镍基材料，与三元锂电池材料类似，在层状氧化物材料中具有极高的比容量，其比容量可达</w:t>
      </w:r>
      <w:r w:rsidR="009D66BC">
        <w:rPr>
          <w:rFonts w:hint="eastAsia"/>
          <w:szCs w:val="21"/>
        </w:rPr>
        <w:t xml:space="preserve">150 </w:t>
      </w:r>
      <w:proofErr w:type="spellStart"/>
      <w:r w:rsidR="009D66BC">
        <w:rPr>
          <w:rFonts w:hint="eastAsia"/>
          <w:szCs w:val="21"/>
        </w:rPr>
        <w:t>mAh</w:t>
      </w:r>
      <w:proofErr w:type="spellEnd"/>
      <w:r w:rsidR="009D66BC">
        <w:rPr>
          <w:rFonts w:hint="eastAsia"/>
          <w:szCs w:val="21"/>
        </w:rPr>
        <w:t>/g</w:t>
      </w:r>
      <w:r w:rsidR="009D66BC">
        <w:rPr>
          <w:rFonts w:hint="eastAsia"/>
          <w:szCs w:val="21"/>
        </w:rPr>
        <w:t>，可实现</w:t>
      </w:r>
      <w:r w:rsidR="009D66BC">
        <w:rPr>
          <w:rFonts w:hint="eastAsia"/>
          <w:szCs w:val="21"/>
        </w:rPr>
        <w:t xml:space="preserve">150 </w:t>
      </w:r>
      <w:proofErr w:type="spellStart"/>
      <w:r w:rsidR="009D66BC">
        <w:rPr>
          <w:rFonts w:hint="eastAsia"/>
          <w:szCs w:val="21"/>
        </w:rPr>
        <w:t>Wh</w:t>
      </w:r>
      <w:proofErr w:type="spellEnd"/>
      <w:r w:rsidR="009D66BC">
        <w:rPr>
          <w:rFonts w:hint="eastAsia"/>
          <w:szCs w:val="21"/>
        </w:rPr>
        <w:t>/kg</w:t>
      </w:r>
      <w:r w:rsidR="009D66BC">
        <w:rPr>
          <w:rFonts w:hint="eastAsia"/>
          <w:szCs w:val="21"/>
        </w:rPr>
        <w:t>和高达</w:t>
      </w:r>
      <w:r w:rsidR="009D66BC">
        <w:rPr>
          <w:rFonts w:hint="eastAsia"/>
          <w:szCs w:val="21"/>
        </w:rPr>
        <w:t>3000</w:t>
      </w:r>
      <w:r w:rsidR="00883531">
        <w:rPr>
          <w:rFonts w:ascii="宋体" w:hAnsi="宋体" w:hint="eastAsia"/>
          <w:szCs w:val="21"/>
        </w:rPr>
        <w:t>～</w:t>
      </w:r>
      <w:r w:rsidR="009D66BC">
        <w:rPr>
          <w:rFonts w:hint="eastAsia"/>
          <w:szCs w:val="21"/>
        </w:rPr>
        <w:t>4000</w:t>
      </w:r>
      <w:r w:rsidR="009D66BC">
        <w:rPr>
          <w:rFonts w:hint="eastAsia"/>
          <w:szCs w:val="21"/>
        </w:rPr>
        <w:t>次的循环寿命的电芯开发，满足动力电池的运用条件，快速成为目前钠离子电池材料的主流，主要用于动力电池领域。</w:t>
      </w:r>
    </w:p>
    <w:p w14:paraId="10B543AA" w14:textId="70DAFC96" w:rsidR="009D66BC" w:rsidRPr="009D66BC" w:rsidRDefault="009D66BC" w:rsidP="009D66BC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随着我国钠离子电池中试线、量产线预计将陆续落地，小批量产品陆续下线，以宁德时代为首的各电池厂均已逐渐实现钠离子动力电池的量产。奇瑞汽车、雅迪电动车、思皓新能源等多家乘用车和两轮电动车企业宣布钠离子电池上车，行业进入爆发期，各企业产能逐步释放，据财联社调查显示，</w:t>
      </w:r>
      <w:r>
        <w:rPr>
          <w:rFonts w:hint="eastAsia"/>
          <w:szCs w:val="21"/>
        </w:rPr>
        <w:t>2023</w:t>
      </w:r>
      <w:r>
        <w:rPr>
          <w:rFonts w:hint="eastAsia"/>
          <w:szCs w:val="21"/>
        </w:rPr>
        <w:t>年钠离子电池需求量约为</w:t>
      </w:r>
      <w:r>
        <w:rPr>
          <w:rFonts w:hint="eastAsia"/>
          <w:szCs w:val="21"/>
        </w:rPr>
        <w:t>5.90 GWh</w:t>
      </w:r>
      <w:r>
        <w:rPr>
          <w:rFonts w:hint="eastAsia"/>
          <w:szCs w:val="21"/>
        </w:rPr>
        <w:t>，预计到</w:t>
      </w:r>
      <w:r>
        <w:rPr>
          <w:rFonts w:hint="eastAsia"/>
          <w:szCs w:val="21"/>
        </w:rPr>
        <w:t>2025</w:t>
      </w:r>
      <w:r>
        <w:rPr>
          <w:rFonts w:hint="eastAsia"/>
          <w:szCs w:val="21"/>
        </w:rPr>
        <w:t>年，我国钠离子动力电池领域需求量预计将达到</w:t>
      </w:r>
      <w:r>
        <w:rPr>
          <w:rFonts w:hint="eastAsia"/>
          <w:szCs w:val="21"/>
        </w:rPr>
        <w:t>60</w:t>
      </w:r>
      <w:r w:rsidR="00883531">
        <w:rPr>
          <w:rFonts w:ascii="宋体" w:hAnsi="宋体" w:hint="eastAsia"/>
          <w:szCs w:val="21"/>
        </w:rPr>
        <w:t>～</w:t>
      </w:r>
      <w:r>
        <w:rPr>
          <w:rFonts w:hint="eastAsia"/>
          <w:szCs w:val="21"/>
        </w:rPr>
        <w:t>80GWh</w:t>
      </w:r>
      <w:r>
        <w:rPr>
          <w:rFonts w:hint="eastAsia"/>
          <w:szCs w:val="21"/>
        </w:rPr>
        <w:t>。在此背景下，作为主流正极材料之一的镍铁锰酸钠具有广阔的市场前景，并且由于能够适配三元锂电池产线实现快速转型，市场需求量也在不断攀升，镍铁锰酸钠在钠离子电池产业已极具发展前景。因此，为了促进产品的技术发展，提高产品品质，方便厂家与客户对标，制定出适合生产厂家和客户需求的镍铁锰酸钠行业标准迫在眉睫，也可弥补行业空白。对加快新产品，新技术转化为标准的步伐，促进新型钠离子电池行业的良性发展具有重要意义。</w:t>
      </w:r>
    </w:p>
    <w:p w14:paraId="3A6D1B8B" w14:textId="7B4A2A1F" w:rsidR="00AC64E4" w:rsidRDefault="00AC64E4" w:rsidP="0093696D">
      <w:pPr>
        <w:spacing w:beforeLines="50" w:before="156" w:afterLines="50" w:after="156" w:line="400" w:lineRule="exact"/>
        <w:outlineLvl w:val="1"/>
        <w:rPr>
          <w:rFonts w:ascii="黑体" w:eastAsia="黑体" w:hAnsi="黑体" w:cs="黑体" w:hint="eastAsia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三、产品概况</w:t>
      </w:r>
    </w:p>
    <w:p w14:paraId="746D8486" w14:textId="1F98B80E" w:rsidR="00AC64E4" w:rsidRPr="00AC64E4" w:rsidRDefault="00AC64E4" w:rsidP="00AC64E4">
      <w:pPr>
        <w:pStyle w:val="a5"/>
        <w:spacing w:line="360" w:lineRule="exact"/>
        <w:rPr>
          <w:rFonts w:ascii="黑体" w:eastAsia="黑体" w:hAnsi="黑体" w:hint="eastAsia"/>
        </w:rPr>
      </w:pPr>
      <w:r w:rsidRPr="00AC64E4">
        <w:rPr>
          <w:rFonts w:ascii="黑体" w:eastAsia="黑体" w:hAnsi="黑体" w:hint="eastAsia"/>
        </w:rPr>
        <w:t>1产品性质</w:t>
      </w:r>
    </w:p>
    <w:p w14:paraId="7B2E7B97" w14:textId="49ECCEAD" w:rsidR="00AC64E4" w:rsidRDefault="00AC64E4" w:rsidP="00AC64E4">
      <w:pPr>
        <w:pStyle w:val="a5"/>
        <w:spacing w:line="360" w:lineRule="exact"/>
        <w:ind w:firstLine="420"/>
      </w:pPr>
      <w:r>
        <w:rPr>
          <w:rFonts w:hint="eastAsia"/>
        </w:rPr>
        <w:t>产品名称：镍铁锰酸钠</w:t>
      </w:r>
    </w:p>
    <w:p w14:paraId="66EB361B" w14:textId="640D50D2" w:rsidR="00AC64E4" w:rsidRPr="008B5AF5" w:rsidRDefault="00AC64E4" w:rsidP="003347BC">
      <w:pPr>
        <w:pStyle w:val="afd"/>
        <w:rPr>
          <w:rFonts w:ascii="Times New Roman" w:hAnsi="Times New Roman"/>
          <w:vertAlign w:val="subscript"/>
        </w:rPr>
      </w:pPr>
      <w:r w:rsidRPr="0066670B">
        <w:rPr>
          <w:rFonts w:hint="eastAsia"/>
        </w:rPr>
        <w:lastRenderedPageBreak/>
        <w:t>分子式：</w:t>
      </w:r>
      <w:proofErr w:type="spellStart"/>
      <w:r w:rsidRPr="008B5AF5">
        <w:rPr>
          <w:rFonts w:ascii="Times New Roman" w:hAnsi="Times New Roman"/>
        </w:rPr>
        <w:t>NaNi</w:t>
      </w:r>
      <w:r w:rsidRPr="008B5AF5">
        <w:rPr>
          <w:rFonts w:ascii="Times New Roman" w:hAnsi="Times New Roman"/>
          <w:vertAlign w:val="subscript"/>
        </w:rPr>
        <w:t>x</w:t>
      </w:r>
      <w:r w:rsidRPr="008B5AF5">
        <w:rPr>
          <w:rFonts w:ascii="Times New Roman" w:hAnsi="Times New Roman"/>
        </w:rPr>
        <w:t>Mn</w:t>
      </w:r>
      <w:r w:rsidRPr="008B5AF5">
        <w:rPr>
          <w:rFonts w:ascii="Times New Roman" w:hAnsi="Times New Roman"/>
          <w:vertAlign w:val="subscript"/>
        </w:rPr>
        <w:t>y</w:t>
      </w:r>
      <w:r w:rsidRPr="008B5AF5">
        <w:rPr>
          <w:rFonts w:ascii="Times New Roman" w:hAnsi="Times New Roman"/>
        </w:rPr>
        <w:t>Fe</w:t>
      </w:r>
      <w:proofErr w:type="spellEnd"/>
      <w:r w:rsidRPr="008B5AF5">
        <w:rPr>
          <w:rFonts w:ascii="Times New Roman" w:hAnsi="Times New Roman"/>
          <w:vertAlign w:val="subscript"/>
        </w:rPr>
        <w:t>(1-x-y)</w:t>
      </w:r>
      <w:r w:rsidRPr="008B5AF5">
        <w:rPr>
          <w:rFonts w:ascii="Times New Roman" w:hAnsi="Times New Roman"/>
        </w:rPr>
        <w:t>O</w:t>
      </w:r>
      <w:r w:rsidRPr="008B5AF5">
        <w:rPr>
          <w:rFonts w:ascii="Times New Roman" w:hAnsi="Times New Roman"/>
          <w:vertAlign w:val="subscript"/>
        </w:rPr>
        <w:t>2</w:t>
      </w:r>
    </w:p>
    <w:p w14:paraId="71F4BFF8" w14:textId="7FF3FEE1" w:rsidR="00B01523" w:rsidRPr="00883531" w:rsidRDefault="00B8614C" w:rsidP="00B8614C">
      <w:pPr>
        <w:pStyle w:val="afd"/>
        <w:rPr>
          <w:rFonts w:ascii="Times New Roman" w:hAnsi="Times New Roman"/>
          <w:color w:val="auto"/>
        </w:rPr>
      </w:pPr>
      <w:r w:rsidRPr="00883531">
        <w:rPr>
          <w:rFonts w:ascii="Times New Roman" w:hAnsi="Times New Roman" w:hint="eastAsia"/>
          <w:color w:val="auto"/>
        </w:rPr>
        <w:t>锂离子电池在储能领域得到了广泛应用，但由于全球锂资源匮乏、成本高，制约了锂离子电池的可持续发展。钠离子电池的工作原理与锂离子电池类似，钠比锂的储量更为丰富且价格低廉，因此近年来钠离子电池的发展得到了前所未有的推动</w:t>
      </w:r>
      <w:r w:rsidR="00EC33F6" w:rsidRPr="00883531">
        <w:rPr>
          <w:rFonts w:ascii="Times New Roman" w:hAnsi="Times New Roman" w:hint="eastAsia"/>
          <w:color w:val="auto"/>
        </w:rPr>
        <w:t>，</w:t>
      </w:r>
      <w:r w:rsidR="00EC33F6" w:rsidRPr="00883531">
        <w:rPr>
          <w:rFonts w:hint="eastAsia"/>
          <w:color w:val="auto"/>
        </w:rPr>
        <w:t>成为锂离子电池的替代或备选的储能技术，具有重要的经济价值和战略意义</w:t>
      </w:r>
      <w:r w:rsidRPr="00883531">
        <w:rPr>
          <w:rFonts w:ascii="Times New Roman" w:hAnsi="Times New Roman" w:hint="eastAsia"/>
          <w:color w:val="auto"/>
        </w:rPr>
        <w:t>。</w:t>
      </w:r>
    </w:p>
    <w:p w14:paraId="680B4512" w14:textId="4C975196" w:rsidR="00B8614C" w:rsidRPr="00883531" w:rsidRDefault="00B8614C" w:rsidP="00FC42AA">
      <w:pPr>
        <w:pStyle w:val="afd"/>
        <w:rPr>
          <w:rFonts w:ascii="Times New Roman" w:hAnsi="Times New Roman"/>
          <w:color w:val="auto"/>
        </w:rPr>
      </w:pPr>
      <w:r w:rsidRPr="00883531">
        <w:rPr>
          <w:rFonts w:ascii="Times New Roman" w:hAnsi="Times New Roman" w:hint="eastAsia"/>
          <w:color w:val="auto"/>
        </w:rPr>
        <w:t>在高性能钠离子电池正极材料的中，</w:t>
      </w:r>
      <w:r w:rsidR="00883531">
        <w:rPr>
          <w:rFonts w:ascii="Times New Roman" w:hAnsi="Times New Roman" w:hint="eastAsia"/>
          <w:color w:val="auto"/>
        </w:rPr>
        <w:t>如</w:t>
      </w:r>
      <w:r w:rsidRPr="00883531">
        <w:rPr>
          <w:rFonts w:ascii="Times New Roman" w:hAnsi="Times New Roman" w:hint="eastAsia"/>
          <w:color w:val="auto"/>
        </w:rPr>
        <w:t>层状过渡金属氧化物、聚阴离子化合物、普鲁士蓝</w:t>
      </w:r>
      <w:r w:rsidR="00883531">
        <w:rPr>
          <w:rFonts w:ascii="Times New Roman" w:hAnsi="Times New Roman" w:hint="eastAsia"/>
          <w:color w:val="auto"/>
        </w:rPr>
        <w:t>已成功实现商业化应用</w:t>
      </w:r>
      <w:r w:rsidRPr="00883531">
        <w:rPr>
          <w:rFonts w:ascii="Times New Roman" w:hAnsi="Times New Roman" w:hint="eastAsia"/>
          <w:color w:val="auto"/>
        </w:rPr>
        <w:t>。其中，层状过渡金属氧化物具有成本低、容量高、合成方法简单等特点，非常适用于工业化生产。含有多金属的层状过渡金属氧化物因其可提供更高的电压、更高的可逆容量及减少相变的发生而备受关注。其中，</w:t>
      </w:r>
      <w:r w:rsidRPr="00883531">
        <w:rPr>
          <w:rFonts w:ascii="Times New Roman" w:hAnsi="Times New Roman" w:hint="eastAsia"/>
          <w:color w:val="auto"/>
        </w:rPr>
        <w:t>Mn</w:t>
      </w:r>
      <w:r w:rsidRPr="00883531">
        <w:rPr>
          <w:rFonts w:ascii="Times New Roman" w:hAnsi="Times New Roman" w:hint="eastAsia"/>
          <w:color w:val="auto"/>
        </w:rPr>
        <w:t>、</w:t>
      </w:r>
      <w:r w:rsidRPr="00883531">
        <w:rPr>
          <w:rFonts w:ascii="Times New Roman" w:hAnsi="Times New Roman" w:hint="eastAsia"/>
          <w:color w:val="auto"/>
        </w:rPr>
        <w:t>Fe</w:t>
      </w:r>
      <w:r w:rsidRPr="00883531">
        <w:rPr>
          <w:rFonts w:ascii="Times New Roman" w:hAnsi="Times New Roman" w:hint="eastAsia"/>
          <w:color w:val="auto"/>
        </w:rPr>
        <w:t>金属因其成本低廉、无毒无害等特性</w:t>
      </w:r>
      <w:r w:rsidR="00FC42AA" w:rsidRPr="00883531">
        <w:rPr>
          <w:rFonts w:ascii="Times New Roman" w:hAnsi="Times New Roman" w:hint="eastAsia"/>
          <w:color w:val="auto"/>
        </w:rPr>
        <w:t>，具有很好的应用前景</w:t>
      </w:r>
      <w:r w:rsidR="00EC33F6" w:rsidRPr="00883531">
        <w:rPr>
          <w:rFonts w:ascii="Times New Roman" w:hAnsi="Times New Roman" w:hint="eastAsia"/>
          <w:color w:val="auto"/>
        </w:rPr>
        <w:t>。</w:t>
      </w:r>
      <w:r w:rsidR="00FC42AA" w:rsidRPr="00883531">
        <w:rPr>
          <w:rFonts w:ascii="Times New Roman" w:hAnsi="Times New Roman" w:hint="eastAsia"/>
          <w:color w:val="auto"/>
        </w:rPr>
        <w:t>尤其是</w:t>
      </w:r>
      <w:r w:rsidR="00FC42AA" w:rsidRPr="00883531">
        <w:rPr>
          <w:rFonts w:ascii="Times New Roman" w:hAnsi="Times New Roman" w:hint="eastAsia"/>
          <w:color w:val="auto"/>
        </w:rPr>
        <w:t>O3</w:t>
      </w:r>
      <w:r w:rsidR="00FC42AA" w:rsidRPr="00883531">
        <w:rPr>
          <w:rFonts w:ascii="Times New Roman" w:hAnsi="Times New Roman" w:hint="eastAsia"/>
          <w:color w:val="auto"/>
        </w:rPr>
        <w:t>型镍铁锰酸钠得到了广泛而深入的研究。</w:t>
      </w:r>
    </w:p>
    <w:p w14:paraId="7B9D4CCD" w14:textId="4BA5F097" w:rsidR="00B01523" w:rsidRDefault="00EC33F6" w:rsidP="00B01523">
      <w:pPr>
        <w:pStyle w:val="afd"/>
        <w:rPr>
          <w:rFonts w:hint="eastAsia"/>
        </w:rPr>
      </w:pPr>
      <w:r w:rsidRPr="00883531">
        <w:rPr>
          <w:rFonts w:hint="eastAsia"/>
          <w:color w:val="auto"/>
        </w:rPr>
        <w:t>常见镍铁锰酸钠的构型有</w:t>
      </w:r>
      <w:bookmarkStart w:id="0" w:name="OLE_LINK1"/>
      <w:r w:rsidRPr="00883531">
        <w:rPr>
          <w:rFonts w:ascii="Times New Roman" w:hAnsi="Times New Roman"/>
          <w:color w:val="auto"/>
        </w:rPr>
        <w:t>O3</w:t>
      </w:r>
      <w:r w:rsidRPr="00883531">
        <w:rPr>
          <w:rFonts w:hint="eastAsia"/>
          <w:color w:val="auto"/>
        </w:rPr>
        <w:t>相和</w:t>
      </w:r>
      <w:r w:rsidRPr="00883531">
        <w:rPr>
          <w:rFonts w:ascii="Times New Roman" w:hAnsi="Times New Roman"/>
          <w:color w:val="auto"/>
        </w:rPr>
        <w:t>P2</w:t>
      </w:r>
      <w:r w:rsidRPr="00883531">
        <w:rPr>
          <w:rFonts w:hint="eastAsia"/>
          <w:color w:val="auto"/>
        </w:rPr>
        <w:t>相</w:t>
      </w:r>
      <w:bookmarkEnd w:id="0"/>
      <w:r w:rsidRPr="00883531">
        <w:rPr>
          <w:rFonts w:hint="eastAsia"/>
          <w:color w:val="auto"/>
        </w:rPr>
        <w:t>两种，如下图所示，</w:t>
      </w:r>
      <w:r w:rsidR="00883531" w:rsidRPr="00883531">
        <w:rPr>
          <w:rFonts w:ascii="Times New Roman" w:hAnsi="Times New Roman"/>
          <w:color w:val="auto"/>
        </w:rPr>
        <w:t>O3</w:t>
      </w:r>
      <w:r w:rsidR="00883531">
        <w:rPr>
          <w:rFonts w:hint="eastAsia"/>
          <w:color w:val="auto"/>
        </w:rPr>
        <w:t>相镍铁锰酸钠，</w:t>
      </w:r>
      <w:r w:rsidR="00B01523">
        <w:rPr>
          <w:rFonts w:hint="eastAsia"/>
        </w:rPr>
        <w:t>过渡金属位的镍、铁、锰离子与周围的</w:t>
      </w:r>
      <w:r w:rsidR="00B01523" w:rsidRPr="00EC33F6">
        <w:rPr>
          <w:rFonts w:ascii="Times New Roman" w:hAnsi="Times New Roman"/>
        </w:rPr>
        <w:t>6</w:t>
      </w:r>
      <w:r w:rsidR="00B01523">
        <w:rPr>
          <w:rFonts w:hint="eastAsia"/>
        </w:rPr>
        <w:t>个氧结合形</w:t>
      </w:r>
      <w:r w:rsidR="00B01523" w:rsidRPr="00EC33F6">
        <w:rPr>
          <w:rFonts w:ascii="Times New Roman" w:hAnsi="Times New Roman"/>
        </w:rPr>
        <w:t>成</w:t>
      </w:r>
      <w:r w:rsidR="00B01523" w:rsidRPr="00EC33F6">
        <w:rPr>
          <w:rFonts w:ascii="Times New Roman" w:hAnsi="Times New Roman"/>
        </w:rPr>
        <w:t>NiO</w:t>
      </w:r>
      <w:r w:rsidR="00B01523" w:rsidRPr="00EC33F6">
        <w:rPr>
          <w:rFonts w:ascii="Times New Roman" w:hAnsi="Times New Roman"/>
          <w:vertAlign w:val="subscript"/>
        </w:rPr>
        <w:t>6</w:t>
      </w:r>
      <w:r w:rsidR="00B01523" w:rsidRPr="00EC33F6">
        <w:rPr>
          <w:rFonts w:ascii="Times New Roman" w:hAnsi="Times New Roman"/>
        </w:rPr>
        <w:t>、</w:t>
      </w:r>
      <w:r w:rsidR="00B01523" w:rsidRPr="00EC33F6">
        <w:rPr>
          <w:rFonts w:ascii="Times New Roman" w:hAnsi="Times New Roman"/>
        </w:rPr>
        <w:t>FeO</w:t>
      </w:r>
      <w:r w:rsidR="00B01523" w:rsidRPr="00EC33F6">
        <w:rPr>
          <w:rFonts w:ascii="Times New Roman" w:hAnsi="Times New Roman"/>
          <w:vertAlign w:val="subscript"/>
        </w:rPr>
        <w:t>6</w:t>
      </w:r>
      <w:r w:rsidR="00B01523" w:rsidRPr="00EC33F6">
        <w:rPr>
          <w:rFonts w:ascii="Times New Roman" w:hAnsi="Times New Roman"/>
        </w:rPr>
        <w:t>、</w:t>
      </w:r>
      <w:r w:rsidR="00B01523" w:rsidRPr="00EC33F6">
        <w:rPr>
          <w:rFonts w:ascii="Times New Roman" w:hAnsi="Times New Roman"/>
        </w:rPr>
        <w:t>MnO</w:t>
      </w:r>
      <w:r w:rsidR="00B01523" w:rsidRPr="00EC33F6">
        <w:rPr>
          <w:rFonts w:ascii="Times New Roman" w:hAnsi="Times New Roman"/>
          <w:vertAlign w:val="subscript"/>
        </w:rPr>
        <w:t>6</w:t>
      </w:r>
      <w:r w:rsidR="00B01523">
        <w:rPr>
          <w:rFonts w:hint="eastAsia"/>
        </w:rPr>
        <w:t>八面体结构，金属氧化物八面体通过共棱的连接方式构成过渡金属层。而钠离子占据了过渡金属层之间的间距层，</w:t>
      </w:r>
      <w:r w:rsidR="00B01523" w:rsidRPr="00B01523">
        <w:rPr>
          <w:rFonts w:ascii="Times New Roman" w:hAnsi="Times New Roman"/>
        </w:rPr>
        <w:t>Na</w:t>
      </w:r>
      <w:r w:rsidR="00B01523" w:rsidRPr="00B01523">
        <w:rPr>
          <w:rFonts w:ascii="Times New Roman" w:hAnsi="Times New Roman"/>
        </w:rPr>
        <w:t>与</w:t>
      </w:r>
      <w:r w:rsidR="00B01523" w:rsidRPr="00B01523">
        <w:rPr>
          <w:rFonts w:ascii="Times New Roman" w:hAnsi="Times New Roman"/>
        </w:rPr>
        <w:t>O</w:t>
      </w:r>
      <w:r w:rsidR="00B01523">
        <w:rPr>
          <w:rFonts w:hint="eastAsia"/>
        </w:rPr>
        <w:t>形成</w:t>
      </w:r>
      <w:r w:rsidR="00B01523" w:rsidRPr="00B01523">
        <w:rPr>
          <w:rFonts w:ascii="Times New Roman" w:hAnsi="Times New Roman"/>
        </w:rPr>
        <w:t>NaO</w:t>
      </w:r>
      <w:r w:rsidR="00B01523" w:rsidRPr="00B01523">
        <w:rPr>
          <w:rFonts w:ascii="Times New Roman" w:hAnsi="Times New Roman"/>
          <w:vertAlign w:val="subscript"/>
        </w:rPr>
        <w:t>6</w:t>
      </w:r>
      <w:r w:rsidR="00B01523">
        <w:rPr>
          <w:rFonts w:hint="eastAsia"/>
        </w:rPr>
        <w:t>八面体，不同的</w:t>
      </w:r>
      <w:r w:rsidRPr="00B01523">
        <w:rPr>
          <w:rFonts w:ascii="Times New Roman" w:hAnsi="Times New Roman"/>
        </w:rPr>
        <w:t>NaO</w:t>
      </w:r>
      <w:r w:rsidRPr="00B01523">
        <w:rPr>
          <w:rFonts w:ascii="Times New Roman" w:hAnsi="Times New Roman"/>
          <w:vertAlign w:val="subscript"/>
        </w:rPr>
        <w:t>6</w:t>
      </w:r>
      <w:r w:rsidR="00B01523">
        <w:rPr>
          <w:rFonts w:hint="eastAsia"/>
        </w:rPr>
        <w:t>八面体通过共棱连接形成钠层。过渡金属层和钠层沿着C轴交替排列构成主体结构，其间宽阔的钠层间距利于</w:t>
      </w:r>
      <w:r w:rsidR="00B01523" w:rsidRPr="00EC33F6">
        <w:rPr>
          <w:rFonts w:ascii="Times New Roman" w:hAnsi="Times New Roman"/>
        </w:rPr>
        <w:t>Na</w:t>
      </w:r>
      <w:r w:rsidR="00B01523" w:rsidRPr="00EC33F6">
        <w:rPr>
          <w:rFonts w:ascii="Times New Roman" w:hAnsi="Times New Roman"/>
          <w:vertAlign w:val="superscript"/>
        </w:rPr>
        <w:t>+</w:t>
      </w:r>
      <w:r w:rsidR="00B01523">
        <w:rPr>
          <w:rFonts w:hint="eastAsia"/>
        </w:rPr>
        <w:t>的自由脱嵌。</w:t>
      </w:r>
      <w:r w:rsidR="00883531" w:rsidRPr="00883531">
        <w:rPr>
          <w:rFonts w:hint="eastAsia"/>
          <w:color w:val="auto"/>
        </w:rPr>
        <w:t>目前绝大部分</w:t>
      </w:r>
      <w:r w:rsidR="00883531">
        <w:rPr>
          <w:rFonts w:hint="eastAsia"/>
          <w:color w:val="auto"/>
        </w:rPr>
        <w:t>企业</w:t>
      </w:r>
      <w:r w:rsidR="00883531" w:rsidRPr="00883531">
        <w:rPr>
          <w:rFonts w:hint="eastAsia"/>
          <w:color w:val="auto"/>
        </w:rPr>
        <w:t>产品均为</w:t>
      </w:r>
      <w:r w:rsidR="00883531" w:rsidRPr="00883531">
        <w:rPr>
          <w:rFonts w:ascii="Times New Roman" w:hAnsi="Times New Roman"/>
          <w:color w:val="auto"/>
        </w:rPr>
        <w:t>O3</w:t>
      </w:r>
      <w:r w:rsidR="00883531" w:rsidRPr="00883531">
        <w:rPr>
          <w:rFonts w:hint="eastAsia"/>
          <w:color w:val="auto"/>
        </w:rPr>
        <w:t>相。</w:t>
      </w:r>
    </w:p>
    <w:p w14:paraId="28A2C64B" w14:textId="11FBD8BB" w:rsidR="00B01523" w:rsidRDefault="00B01523" w:rsidP="00B01523">
      <w:pPr>
        <w:pStyle w:val="afd"/>
        <w:rPr>
          <w:rFonts w:ascii="Times New Roman" w:hAnsi="Times New Roman"/>
          <w:color w:val="FF0000"/>
        </w:rPr>
      </w:pPr>
    </w:p>
    <w:p w14:paraId="054F3F91" w14:textId="6F365609" w:rsidR="002B40C1" w:rsidRDefault="002B40C1" w:rsidP="002B40C1">
      <w:pPr>
        <w:pStyle w:val="afd"/>
        <w:spacing w:line="48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5B8466CE" wp14:editId="15120429">
            <wp:extent cx="4725035" cy="2329180"/>
            <wp:effectExtent l="0" t="0" r="0" b="0"/>
            <wp:docPr id="20210607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035" cy="232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2A28AB" w14:textId="77777777" w:rsidR="002B40C1" w:rsidRDefault="002B40C1" w:rsidP="002B40C1">
      <w:pPr>
        <w:pStyle w:val="afd"/>
        <w:ind w:firstLineChars="0" w:firstLine="0"/>
        <w:rPr>
          <w:rFonts w:hint="eastAsia"/>
        </w:rPr>
      </w:pPr>
    </w:p>
    <w:p w14:paraId="66EC08C2" w14:textId="68FE3452" w:rsidR="003347BC" w:rsidRPr="00D17146" w:rsidRDefault="003347BC" w:rsidP="002B40C1">
      <w:pPr>
        <w:pStyle w:val="afd"/>
        <w:ind w:firstLineChars="1500" w:firstLine="3150"/>
        <w:rPr>
          <w:rFonts w:hint="eastAsia"/>
        </w:rPr>
      </w:pPr>
      <w:r w:rsidRPr="00DF16A5">
        <w:rPr>
          <w:rFonts w:ascii="黑体" w:eastAsia="黑体" w:hAnsi="黑体" w:hint="eastAsia"/>
        </w:rPr>
        <w:t>图1 两种晶体结构示意图</w:t>
      </w:r>
    </w:p>
    <w:p w14:paraId="0F0F44D3" w14:textId="77777777" w:rsidR="003347BC" w:rsidRDefault="003347BC" w:rsidP="003347BC">
      <w:pPr>
        <w:pStyle w:val="afd"/>
        <w:rPr>
          <w:rFonts w:hint="eastAsia"/>
        </w:rPr>
      </w:pPr>
    </w:p>
    <w:p w14:paraId="09E9D23F" w14:textId="11CFD3FB" w:rsidR="00A2321A" w:rsidRPr="003347BC" w:rsidRDefault="00A2321A" w:rsidP="002B40C1">
      <w:pPr>
        <w:pStyle w:val="afd"/>
        <w:ind w:firstLineChars="0" w:firstLine="0"/>
        <w:rPr>
          <w:rFonts w:hint="eastAsia"/>
        </w:rPr>
      </w:pPr>
      <w:r w:rsidRPr="008B5AF5">
        <w:rPr>
          <w:rFonts w:ascii="黑体" w:eastAsia="黑体" w:hAnsi="黑体" w:hint="eastAsia"/>
        </w:rPr>
        <w:t>2</w:t>
      </w:r>
      <w:r w:rsidRPr="003347BC">
        <w:rPr>
          <w:rFonts w:hint="eastAsia"/>
        </w:rPr>
        <w:t xml:space="preserve"> </w:t>
      </w:r>
      <w:r w:rsidRPr="008B5AF5">
        <w:rPr>
          <w:rFonts w:ascii="黑体" w:eastAsia="黑体" w:hAnsi="黑体" w:hint="eastAsia"/>
        </w:rPr>
        <w:t>生产工艺</w:t>
      </w:r>
    </w:p>
    <w:p w14:paraId="6DC1729F" w14:textId="7B9DEA60" w:rsidR="00D17146" w:rsidRPr="003347BC" w:rsidRDefault="00D17146" w:rsidP="002B40C1">
      <w:pPr>
        <w:pStyle w:val="afd"/>
        <w:ind w:firstLineChars="0" w:firstLine="0"/>
        <w:rPr>
          <w:rFonts w:hint="eastAsia"/>
        </w:rPr>
      </w:pPr>
      <w:r w:rsidRPr="008B5AF5">
        <w:rPr>
          <w:rFonts w:ascii="黑体" w:eastAsia="黑体" w:hAnsi="黑体" w:hint="eastAsia"/>
        </w:rPr>
        <w:t>2.1</w:t>
      </w:r>
      <w:r w:rsidR="001045BF">
        <w:rPr>
          <w:rFonts w:hint="eastAsia"/>
        </w:rPr>
        <w:t xml:space="preserve"> </w:t>
      </w:r>
      <w:r w:rsidRPr="008B5AF5">
        <w:rPr>
          <w:rFonts w:ascii="黑体" w:eastAsia="黑体" w:hAnsi="黑体" w:hint="eastAsia"/>
        </w:rPr>
        <w:t>共沉淀法</w:t>
      </w:r>
    </w:p>
    <w:p w14:paraId="5FCFF072" w14:textId="27C2B21E" w:rsidR="008927B2" w:rsidRDefault="00D17146" w:rsidP="00D67EE7">
      <w:pPr>
        <w:pStyle w:val="afd"/>
        <w:rPr>
          <w:rFonts w:hint="eastAsia"/>
        </w:rPr>
      </w:pPr>
      <w:r w:rsidRPr="003347BC">
        <w:rPr>
          <w:rFonts w:hint="eastAsia"/>
        </w:rPr>
        <w:t>将所需沉淀的金属离子配成溶液</w:t>
      </w:r>
      <w:r w:rsidRPr="008B5AF5">
        <w:rPr>
          <w:rFonts w:ascii="Times New Roman" w:hAnsi="Times New Roman"/>
        </w:rPr>
        <w:t>A</w:t>
      </w:r>
      <w:r w:rsidRPr="008B5AF5">
        <w:rPr>
          <w:rFonts w:ascii="Times New Roman" w:hAnsi="Times New Roman"/>
        </w:rPr>
        <w:t>，混合均匀，将相应的沉淀剂配成溶液</w:t>
      </w:r>
      <w:r w:rsidRPr="008B5AF5">
        <w:rPr>
          <w:rFonts w:ascii="Times New Roman" w:hAnsi="Times New Roman"/>
        </w:rPr>
        <w:t>B</w:t>
      </w:r>
      <w:r w:rsidRPr="008B5AF5">
        <w:rPr>
          <w:rFonts w:ascii="Times New Roman" w:hAnsi="Times New Roman"/>
        </w:rPr>
        <w:t>后缓慢加至溶液</w:t>
      </w:r>
      <w:r w:rsidRPr="008B5AF5">
        <w:rPr>
          <w:rFonts w:ascii="Times New Roman" w:hAnsi="Times New Roman"/>
        </w:rPr>
        <w:t>A</w:t>
      </w:r>
      <w:r w:rsidRPr="003347BC">
        <w:rPr>
          <w:rFonts w:hint="eastAsia"/>
        </w:rPr>
        <w:t>中，边滴加边搅拌，得到具有沉淀的混合体系，将沉淀物离心洗涤、烘干获得三元前驱体材料。加入</w:t>
      </w:r>
      <w:r w:rsidR="008927B2" w:rsidRPr="003347BC">
        <w:rPr>
          <w:rFonts w:hint="eastAsia"/>
        </w:rPr>
        <w:t>钠源，混合均匀后，采用高温烧结。</w:t>
      </w:r>
    </w:p>
    <w:p w14:paraId="566F7027" w14:textId="3CB62192" w:rsidR="00D17146" w:rsidRDefault="00D17146" w:rsidP="002B40C1">
      <w:pPr>
        <w:pStyle w:val="afd"/>
        <w:ind w:firstLineChars="0" w:firstLine="0"/>
        <w:rPr>
          <w:rFonts w:hint="eastAsia"/>
        </w:rPr>
      </w:pPr>
      <w:r w:rsidRPr="008B5AF5">
        <w:rPr>
          <w:rFonts w:ascii="黑体" w:eastAsia="黑体" w:hAnsi="黑体" w:hint="eastAsia"/>
        </w:rPr>
        <w:t>2.3</w:t>
      </w:r>
      <w:r w:rsidR="001045BF">
        <w:rPr>
          <w:rFonts w:hint="eastAsia"/>
        </w:rPr>
        <w:t xml:space="preserve"> </w:t>
      </w:r>
      <w:r w:rsidR="008927B2" w:rsidRPr="008B5AF5">
        <w:rPr>
          <w:rFonts w:ascii="黑体" w:eastAsia="黑体" w:hAnsi="黑体" w:hint="eastAsia"/>
        </w:rPr>
        <w:t>喷雾干燥</w:t>
      </w:r>
      <w:r w:rsidRPr="008B5AF5">
        <w:rPr>
          <w:rFonts w:ascii="黑体" w:eastAsia="黑体" w:hAnsi="黑体" w:hint="eastAsia"/>
        </w:rPr>
        <w:t>法</w:t>
      </w:r>
    </w:p>
    <w:p w14:paraId="0423A481" w14:textId="77777777" w:rsidR="00D67EE7" w:rsidRDefault="008927B2" w:rsidP="00D67EE7">
      <w:pPr>
        <w:pStyle w:val="afd"/>
        <w:rPr>
          <w:rFonts w:hint="eastAsia"/>
        </w:rPr>
      </w:pPr>
      <w:r>
        <w:rPr>
          <w:rFonts w:hint="eastAsia"/>
        </w:rPr>
        <w:t>将镍源、铁源、锰源、钠源等原料经过研磨或球磨等步骤充分混合均匀，然后将其转移至喷雾干燥设备，喷出所得材料即为</w:t>
      </w:r>
      <w:r w:rsidRPr="008927B2">
        <w:rPr>
          <w:rFonts w:ascii="Times New Roman" w:hAnsi="Times New Roman"/>
        </w:rPr>
        <w:t>NFM</w:t>
      </w:r>
      <w:r>
        <w:rPr>
          <w:rFonts w:hint="eastAsia"/>
        </w:rPr>
        <w:t>三元前驱体材料，采用高温烧结。</w:t>
      </w:r>
    </w:p>
    <w:p w14:paraId="0F5B2D68" w14:textId="21251C7D" w:rsidR="00D67EE7" w:rsidRDefault="00D67EE7" w:rsidP="00D67EE7">
      <w:pPr>
        <w:pStyle w:val="afd"/>
        <w:ind w:firstLineChars="0" w:firstLine="0"/>
        <w:rPr>
          <w:rFonts w:hint="eastAsia"/>
        </w:rPr>
      </w:pPr>
      <w:r w:rsidRPr="008B5AF5">
        <w:rPr>
          <w:rFonts w:ascii="黑体" w:eastAsia="黑体" w:hAnsi="黑体" w:hint="eastAsia"/>
        </w:rPr>
        <w:lastRenderedPageBreak/>
        <w:t>2.</w:t>
      </w:r>
      <w:r>
        <w:rPr>
          <w:rFonts w:ascii="黑体" w:eastAsia="黑体" w:hAnsi="黑体" w:hint="eastAsia"/>
        </w:rPr>
        <w:t>3</w:t>
      </w:r>
      <w:r>
        <w:rPr>
          <w:rFonts w:hint="eastAsia"/>
        </w:rPr>
        <w:t xml:space="preserve"> </w:t>
      </w:r>
      <w:r w:rsidRPr="008B5AF5">
        <w:rPr>
          <w:rFonts w:ascii="黑体" w:eastAsia="黑体" w:hAnsi="黑体" w:hint="eastAsia"/>
        </w:rPr>
        <w:t>固相法</w:t>
      </w:r>
    </w:p>
    <w:p w14:paraId="7E6E91DD" w14:textId="37E9B178" w:rsidR="008927B2" w:rsidRPr="0066670B" w:rsidRDefault="00D67EE7" w:rsidP="00D67EE7">
      <w:pPr>
        <w:pStyle w:val="afd"/>
        <w:rPr>
          <w:rFonts w:hint="eastAsia"/>
        </w:rPr>
      </w:pPr>
      <w:r>
        <w:rPr>
          <w:rFonts w:hint="eastAsia"/>
        </w:rPr>
        <w:t>将不同的金属氧化物</w:t>
      </w:r>
      <w:proofErr w:type="spellStart"/>
      <w:r w:rsidRPr="008927B2">
        <w:rPr>
          <w:rFonts w:ascii="Times New Roman" w:hAnsi="Times New Roman"/>
        </w:rPr>
        <w:t>NiO</w:t>
      </w:r>
      <w:proofErr w:type="spellEnd"/>
      <w:r w:rsidRPr="008927B2">
        <w:rPr>
          <w:rFonts w:ascii="Times New Roman" w:hAnsi="Times New Roman"/>
        </w:rPr>
        <w:t>、</w:t>
      </w:r>
      <w:r w:rsidRPr="008927B2">
        <w:rPr>
          <w:rFonts w:ascii="Times New Roman" w:hAnsi="Times New Roman"/>
        </w:rPr>
        <w:t>Fe</w:t>
      </w:r>
      <w:r w:rsidRPr="008927B2">
        <w:rPr>
          <w:rFonts w:ascii="Times New Roman" w:hAnsi="Times New Roman"/>
          <w:vertAlign w:val="subscript"/>
        </w:rPr>
        <w:t>2</w:t>
      </w:r>
      <w:r w:rsidRPr="008927B2">
        <w:rPr>
          <w:rFonts w:ascii="Times New Roman" w:hAnsi="Times New Roman"/>
        </w:rPr>
        <w:t>O</w:t>
      </w:r>
      <w:r w:rsidRPr="008927B2">
        <w:rPr>
          <w:rFonts w:ascii="Times New Roman" w:hAnsi="Times New Roman"/>
          <w:vertAlign w:val="subscript"/>
        </w:rPr>
        <w:t>3</w:t>
      </w:r>
      <w:r w:rsidRPr="008927B2">
        <w:rPr>
          <w:rFonts w:ascii="Times New Roman" w:hAnsi="Times New Roman"/>
        </w:rPr>
        <w:t>、</w:t>
      </w:r>
      <w:r w:rsidRPr="008927B2">
        <w:rPr>
          <w:rFonts w:ascii="Times New Roman" w:hAnsi="Times New Roman"/>
        </w:rPr>
        <w:t>MnO</w:t>
      </w:r>
      <w:r w:rsidRPr="008927B2">
        <w:rPr>
          <w:rFonts w:ascii="Times New Roman" w:hAnsi="Times New Roman"/>
          <w:vertAlign w:val="subscript"/>
        </w:rPr>
        <w:t>2</w:t>
      </w:r>
      <w:r w:rsidRPr="008927B2">
        <w:rPr>
          <w:rFonts w:ascii="Times New Roman" w:hAnsi="Times New Roman"/>
        </w:rPr>
        <w:t xml:space="preserve"> </w:t>
      </w:r>
      <w:r>
        <w:rPr>
          <w:rFonts w:hint="eastAsia"/>
        </w:rPr>
        <w:t>或者将镍盐、铁盐、锰盐通过球磨或者研磨，使其混合均匀，然后将钠源加入其中，将混合原料充分研磨混匀，采用高温烧结。</w:t>
      </w:r>
    </w:p>
    <w:p w14:paraId="2DE4F732" w14:textId="35E0F2D0" w:rsidR="00A2321A" w:rsidRPr="0066670B" w:rsidRDefault="00A2321A" w:rsidP="00D67EE7">
      <w:pPr>
        <w:pStyle w:val="afd"/>
        <w:ind w:firstLineChars="0" w:firstLine="0"/>
        <w:rPr>
          <w:rFonts w:hint="eastAsia"/>
        </w:rPr>
      </w:pPr>
      <w:r w:rsidRPr="00D67EE7">
        <w:rPr>
          <w:rFonts w:ascii="黑体" w:eastAsia="黑体" w:hAnsi="黑体" w:hint="eastAsia"/>
        </w:rPr>
        <w:t>3 国内生产状况</w:t>
      </w:r>
    </w:p>
    <w:p w14:paraId="1B05A6B7" w14:textId="7EA4C37B" w:rsidR="00A2321A" w:rsidRPr="0066670B" w:rsidRDefault="00A2321A" w:rsidP="003347BC">
      <w:pPr>
        <w:pStyle w:val="afd"/>
        <w:rPr>
          <w:rFonts w:hint="eastAsia"/>
          <w:szCs w:val="21"/>
        </w:rPr>
      </w:pPr>
      <w:r w:rsidRPr="0066670B">
        <w:rPr>
          <w:rFonts w:hint="eastAsia"/>
        </w:rPr>
        <w:t>目前，钠离子电池已逐步开始了从实验室走向实用化应用的阶段，国内外已有超过二十家企业正在进行钠离子电池产业化的相关布局，并取得了重要进展，主要包括英国</w:t>
      </w:r>
      <w:r w:rsidRPr="00DF16A5">
        <w:rPr>
          <w:rFonts w:ascii="Times New Roman" w:hAnsi="Times New Roman"/>
        </w:rPr>
        <w:t>FARADION</w:t>
      </w:r>
      <w:r w:rsidRPr="0066670B">
        <w:rPr>
          <w:rFonts w:hint="eastAsia"/>
        </w:rPr>
        <w:t>公司、法国</w:t>
      </w:r>
      <w:r w:rsidRPr="00DF16A5">
        <w:rPr>
          <w:rFonts w:ascii="Times New Roman" w:hAnsi="Times New Roman"/>
        </w:rPr>
        <w:t>NAIADES</w:t>
      </w:r>
      <w:r w:rsidRPr="0066670B">
        <w:rPr>
          <w:rFonts w:hint="eastAsia"/>
        </w:rPr>
        <w:t>计划团体、美国</w:t>
      </w:r>
      <w:r w:rsidRPr="00DF16A5">
        <w:rPr>
          <w:rFonts w:ascii="Times New Roman" w:hAnsi="Times New Roman"/>
        </w:rPr>
        <w:t>Natron Energy</w:t>
      </w:r>
      <w:r w:rsidRPr="0066670B">
        <w:rPr>
          <w:rFonts w:hint="eastAsia"/>
        </w:rPr>
        <w:t>公司、日本</w:t>
      </w:r>
      <w:proofErr w:type="gramStart"/>
      <w:r w:rsidRPr="0066670B">
        <w:rPr>
          <w:rFonts w:hint="eastAsia"/>
        </w:rPr>
        <w:t>岸田化学</w:t>
      </w:r>
      <w:proofErr w:type="gramEnd"/>
      <w:r w:rsidRPr="0066670B">
        <w:rPr>
          <w:rFonts w:hint="eastAsia"/>
        </w:rPr>
        <w:t>、丰田、松下、三菱化学，我国的北京中科海钠科技有限公司、浙江钠创新能源有限公司、</w:t>
      </w:r>
      <w:bookmarkStart w:id="1" w:name="OLE_LINK5"/>
      <w:r w:rsidRPr="0066670B">
        <w:rPr>
          <w:rFonts w:hint="eastAsia"/>
        </w:rPr>
        <w:t>辽宁星空钠电电池有限公司</w:t>
      </w:r>
      <w:bookmarkEnd w:id="1"/>
      <w:r w:rsidRPr="0066670B">
        <w:rPr>
          <w:rFonts w:hint="eastAsia"/>
        </w:rPr>
        <w:t>、</w:t>
      </w:r>
      <w:r w:rsidR="005D2DE6" w:rsidRPr="005D2DE6">
        <w:rPr>
          <w:rFonts w:hint="eastAsia"/>
        </w:rPr>
        <w:t>广东邦普循环科技有限公司</w:t>
      </w:r>
      <w:r w:rsidRPr="0066670B">
        <w:rPr>
          <w:rFonts w:hint="eastAsia"/>
        </w:rPr>
        <w:t>、</w:t>
      </w:r>
      <w:r w:rsidR="0042758E" w:rsidRPr="0042758E">
        <w:rPr>
          <w:rFonts w:hint="eastAsia"/>
        </w:rPr>
        <w:t>格林美股份有限公司</w:t>
      </w:r>
      <w:r w:rsidR="005D2DE6">
        <w:rPr>
          <w:rFonts w:hint="eastAsia"/>
        </w:rPr>
        <w:t>、</w:t>
      </w:r>
      <w:bookmarkStart w:id="2" w:name="_Hlk196836648"/>
      <w:r w:rsidR="00DF16A5" w:rsidRPr="00DF16A5">
        <w:rPr>
          <w:rFonts w:hint="eastAsia"/>
        </w:rPr>
        <w:t>贝特瑞新材料集团股份有限公司</w:t>
      </w:r>
      <w:bookmarkEnd w:id="2"/>
      <w:r w:rsidR="00DF16A5">
        <w:rPr>
          <w:rFonts w:hint="eastAsia"/>
        </w:rPr>
        <w:t>、</w:t>
      </w:r>
      <w:r w:rsidR="00DF16A5" w:rsidRPr="00DF16A5">
        <w:rPr>
          <w:rFonts w:hint="eastAsia"/>
        </w:rPr>
        <w:t>厦门厦钨新能源材料股份有限公司</w:t>
      </w:r>
      <w:r w:rsidR="00DF16A5">
        <w:rPr>
          <w:rFonts w:hint="eastAsia"/>
        </w:rPr>
        <w:t>、</w:t>
      </w:r>
      <w:r w:rsidR="00DF16A5" w:rsidRPr="00DF16A5">
        <w:rPr>
          <w:rFonts w:hint="eastAsia"/>
        </w:rPr>
        <w:t>贵州振华新材料有限公司</w:t>
      </w:r>
      <w:r w:rsidR="00DF16A5">
        <w:rPr>
          <w:rFonts w:hint="eastAsia"/>
        </w:rPr>
        <w:t>、</w:t>
      </w:r>
      <w:r w:rsidR="005D2DE6" w:rsidRPr="005D2DE6">
        <w:rPr>
          <w:rFonts w:hint="eastAsia"/>
        </w:rPr>
        <w:t>巴斯夫杉</w:t>
      </w:r>
      <w:proofErr w:type="gramStart"/>
      <w:r w:rsidR="005D2DE6" w:rsidRPr="005D2DE6">
        <w:rPr>
          <w:rFonts w:hint="eastAsia"/>
        </w:rPr>
        <w:t>杉</w:t>
      </w:r>
      <w:proofErr w:type="gramEnd"/>
      <w:r w:rsidR="005D2DE6" w:rsidRPr="005D2DE6">
        <w:rPr>
          <w:rFonts w:hint="eastAsia"/>
        </w:rPr>
        <w:t>电池材料有限公司</w:t>
      </w:r>
      <w:r w:rsidR="005D2DE6">
        <w:rPr>
          <w:rFonts w:hint="eastAsia"/>
        </w:rPr>
        <w:t>、</w:t>
      </w:r>
      <w:r w:rsidRPr="0066670B">
        <w:rPr>
          <w:rFonts w:hint="eastAsia"/>
        </w:rPr>
        <w:t>宁德时代、容百科技、湖北万润、蜂巢能源等。</w:t>
      </w:r>
      <w:r w:rsidRPr="0066670B">
        <w:rPr>
          <w:rFonts w:hint="eastAsia"/>
          <w:szCs w:val="21"/>
        </w:rPr>
        <w:t>近年来层状氧化物产能不断增长，已成为目前钠离子电池的主流正极材料，目前各企业已公开宣布的产能已达18万吨以上。</w:t>
      </w:r>
    </w:p>
    <w:p w14:paraId="6EA1C992" w14:textId="4D59E5B0" w:rsidR="00A2321A" w:rsidRPr="0066670B" w:rsidRDefault="00A2321A" w:rsidP="003347BC">
      <w:pPr>
        <w:pStyle w:val="afd"/>
        <w:ind w:firstLineChars="0" w:firstLine="0"/>
        <w:rPr>
          <w:rFonts w:hint="eastAsia"/>
        </w:rPr>
      </w:pPr>
      <w:r w:rsidRPr="0066670B">
        <w:rPr>
          <w:rFonts w:hint="eastAsia"/>
        </w:rPr>
        <w:t>四、国内外标准状况</w:t>
      </w:r>
    </w:p>
    <w:p w14:paraId="7AE3BA9B" w14:textId="745783E4" w:rsidR="007500EB" w:rsidRPr="0066670B" w:rsidRDefault="007500EB" w:rsidP="003347BC">
      <w:pPr>
        <w:pStyle w:val="afd"/>
        <w:rPr>
          <w:rFonts w:hint="eastAsia"/>
        </w:rPr>
      </w:pPr>
      <w:r w:rsidRPr="0066670B">
        <w:rPr>
          <w:rFonts w:hint="eastAsia"/>
        </w:rPr>
        <w:t>目前未查阅到国外相关标准。</w:t>
      </w:r>
    </w:p>
    <w:p w14:paraId="3FEDA14F" w14:textId="7292244C" w:rsidR="00A2321A" w:rsidRPr="0066670B" w:rsidRDefault="00A2321A" w:rsidP="003347BC">
      <w:pPr>
        <w:pStyle w:val="afd"/>
        <w:ind w:firstLineChars="0" w:firstLine="0"/>
        <w:rPr>
          <w:rFonts w:hint="eastAsia"/>
        </w:rPr>
      </w:pPr>
      <w:r w:rsidRPr="0066670B">
        <w:rPr>
          <w:rFonts w:hint="eastAsia"/>
        </w:rPr>
        <w:t>五、制定标准原则</w:t>
      </w:r>
    </w:p>
    <w:p w14:paraId="32F45123" w14:textId="4FDB6E40" w:rsidR="00A2321A" w:rsidRPr="0066670B" w:rsidRDefault="00A2321A" w:rsidP="003347BC">
      <w:pPr>
        <w:pStyle w:val="afd"/>
        <w:rPr>
          <w:rFonts w:hint="eastAsia"/>
        </w:rPr>
      </w:pPr>
      <w:r w:rsidRPr="0066670B">
        <w:rPr>
          <w:rFonts w:hint="eastAsia"/>
        </w:rPr>
        <w:t>①</w:t>
      </w:r>
      <w:r w:rsidR="007500EB" w:rsidRPr="0066670B">
        <w:rPr>
          <w:rFonts w:hint="eastAsia"/>
        </w:rPr>
        <w:t>有利于促进技术进步，提高产品质量的原则；</w:t>
      </w:r>
    </w:p>
    <w:p w14:paraId="61D96808" w14:textId="5FDEBDA1" w:rsidR="00A2321A" w:rsidRPr="0066670B" w:rsidRDefault="00A2321A" w:rsidP="003347BC">
      <w:pPr>
        <w:pStyle w:val="afd"/>
        <w:rPr>
          <w:rFonts w:hint="eastAsia"/>
        </w:rPr>
      </w:pPr>
      <w:r w:rsidRPr="0066670B">
        <w:rPr>
          <w:rFonts w:hint="eastAsia"/>
        </w:rPr>
        <w:t>②</w:t>
      </w:r>
      <w:r w:rsidR="007500EB" w:rsidRPr="0066670B">
        <w:rPr>
          <w:rFonts w:hint="eastAsia"/>
        </w:rPr>
        <w:t>有利于合理利用资源，提高经济效益的原则；</w:t>
      </w:r>
    </w:p>
    <w:p w14:paraId="6C78DD36" w14:textId="04855AEC" w:rsidR="00A2321A" w:rsidRPr="0066670B" w:rsidRDefault="00A2321A" w:rsidP="003347BC">
      <w:pPr>
        <w:pStyle w:val="afd"/>
        <w:rPr>
          <w:rFonts w:hint="eastAsia"/>
        </w:rPr>
      </w:pPr>
      <w:r w:rsidRPr="0066670B">
        <w:rPr>
          <w:rFonts w:hint="eastAsia"/>
        </w:rPr>
        <w:t>③</w:t>
      </w:r>
      <w:r w:rsidR="007500EB" w:rsidRPr="0066670B">
        <w:rPr>
          <w:rFonts w:hint="eastAsia"/>
        </w:rPr>
        <w:t>符合用户要求，保护消费者利益，促进对外贸易的原则；</w:t>
      </w:r>
    </w:p>
    <w:p w14:paraId="277240CD" w14:textId="41767FF9" w:rsidR="00A2321A" w:rsidRPr="0066670B" w:rsidRDefault="00A2321A" w:rsidP="003347BC">
      <w:pPr>
        <w:pStyle w:val="afd"/>
        <w:rPr>
          <w:rFonts w:hint="eastAsia"/>
        </w:rPr>
      </w:pPr>
      <w:r w:rsidRPr="0066670B">
        <w:rPr>
          <w:rFonts w:hint="eastAsia"/>
        </w:rPr>
        <w:t>④</w:t>
      </w:r>
      <w:r w:rsidR="007500EB" w:rsidRPr="0066670B">
        <w:rPr>
          <w:rFonts w:hint="eastAsia"/>
        </w:rPr>
        <w:t>遵循科学性、先进性、统一性的原则。</w:t>
      </w:r>
    </w:p>
    <w:p w14:paraId="439F7FD4" w14:textId="21889AA7" w:rsidR="00A2321A" w:rsidRPr="0066670B" w:rsidRDefault="00A2321A" w:rsidP="003347BC">
      <w:pPr>
        <w:pStyle w:val="afd"/>
        <w:ind w:firstLineChars="0" w:firstLine="0"/>
        <w:rPr>
          <w:rFonts w:hint="eastAsia"/>
        </w:rPr>
      </w:pPr>
      <w:r w:rsidRPr="0066670B">
        <w:rPr>
          <w:rFonts w:hint="eastAsia"/>
        </w:rPr>
        <w:t>六、制定标准的依据</w:t>
      </w:r>
    </w:p>
    <w:p w14:paraId="3095782D" w14:textId="2FF9E1CC" w:rsidR="00A2321A" w:rsidRPr="0066670B" w:rsidRDefault="00A2321A" w:rsidP="003347BC">
      <w:pPr>
        <w:pStyle w:val="afd"/>
        <w:rPr>
          <w:rFonts w:hint="eastAsia"/>
        </w:rPr>
      </w:pPr>
      <w:r w:rsidRPr="0066670B">
        <w:rPr>
          <w:rFonts w:hint="eastAsia"/>
        </w:rPr>
        <w:t>①</w:t>
      </w:r>
      <w:r w:rsidR="007500EB" w:rsidRPr="0066670B">
        <w:rPr>
          <w:rFonts w:hint="eastAsia"/>
        </w:rPr>
        <w:t>国内厂家生产质量月报（见附表</w:t>
      </w:r>
      <w:r w:rsidR="00A062B3">
        <w:rPr>
          <w:rFonts w:hint="eastAsia"/>
        </w:rPr>
        <w:t>4</w:t>
      </w:r>
      <w:r w:rsidR="007500EB" w:rsidRPr="0066670B">
        <w:rPr>
          <w:rFonts w:hint="eastAsia"/>
        </w:rPr>
        <w:t>）及客户要求；</w:t>
      </w:r>
    </w:p>
    <w:p w14:paraId="71301AE8" w14:textId="23DC6DF3" w:rsidR="00A2321A" w:rsidRPr="0066670B" w:rsidRDefault="00A2321A" w:rsidP="003347BC">
      <w:pPr>
        <w:pStyle w:val="afd"/>
        <w:rPr>
          <w:rFonts w:hint="eastAsia"/>
        </w:rPr>
      </w:pPr>
      <w:r w:rsidRPr="0066670B">
        <w:rPr>
          <w:rFonts w:hint="eastAsia"/>
        </w:rPr>
        <w:t>②</w:t>
      </w:r>
      <w:r w:rsidR="007500EB" w:rsidRPr="0066670B">
        <w:rPr>
          <w:rFonts w:hint="eastAsia"/>
        </w:rPr>
        <w:t>制定标准过程生产厂家的试验验证数据。</w:t>
      </w:r>
    </w:p>
    <w:p w14:paraId="2E8C74B6" w14:textId="52CEE8C9" w:rsidR="00A2321A" w:rsidRPr="0066670B" w:rsidRDefault="00A2321A" w:rsidP="002B40C1">
      <w:pPr>
        <w:pStyle w:val="afd"/>
        <w:ind w:firstLineChars="0" w:firstLine="0"/>
        <w:rPr>
          <w:rFonts w:hint="eastAsia"/>
        </w:rPr>
      </w:pPr>
      <w:r w:rsidRPr="0066670B">
        <w:rPr>
          <w:rFonts w:hint="eastAsia"/>
        </w:rPr>
        <w:t>七、简要编制过程</w:t>
      </w:r>
    </w:p>
    <w:p w14:paraId="3756351B" w14:textId="0647FD38" w:rsidR="00A2321A" w:rsidRPr="0066670B" w:rsidRDefault="00A2321A" w:rsidP="003347BC">
      <w:pPr>
        <w:pStyle w:val="afd"/>
        <w:rPr>
          <w:rFonts w:hint="eastAsia"/>
        </w:rPr>
      </w:pPr>
      <w:r w:rsidRPr="0066670B">
        <w:rPr>
          <w:rFonts w:hint="eastAsia"/>
        </w:rPr>
        <w:t>全国化学标准化技术委员会无机化工分会接到制定《钠离子电池用正极材料镍铁锰酸钠》行业标准的任务后，首先向生产厂家发函进行调查，广泛征求对制定该行业标准的意见，同时征集起草单位，组建起草工作小组。查阅了国内外有关标准及技术资料，起草小组在此基础上提出了文献小结。于</w:t>
      </w:r>
      <w:r w:rsidRPr="00D67EE7">
        <w:rPr>
          <w:rFonts w:ascii="Times New Roman" w:hAnsi="Times New Roman"/>
        </w:rPr>
        <w:t>2025</w:t>
      </w:r>
      <w:r w:rsidRPr="00D67EE7">
        <w:rPr>
          <w:rFonts w:ascii="Times New Roman" w:hAnsi="Times New Roman"/>
        </w:rPr>
        <w:t>年</w:t>
      </w:r>
      <w:r w:rsidRPr="00D67EE7">
        <w:rPr>
          <w:rFonts w:ascii="Times New Roman" w:hAnsi="Times New Roman"/>
        </w:rPr>
        <w:t>1</w:t>
      </w:r>
      <w:r w:rsidRPr="0066670B">
        <w:rPr>
          <w:rFonts w:hint="eastAsia"/>
        </w:rPr>
        <w:t>月</w:t>
      </w:r>
      <w:r w:rsidR="00005A06" w:rsidRPr="0066670B">
        <w:rPr>
          <w:rFonts w:hint="eastAsia"/>
        </w:rPr>
        <w:t>通过</w:t>
      </w:r>
      <w:r w:rsidRPr="0066670B">
        <w:rPr>
          <w:rFonts w:hint="eastAsia"/>
        </w:rPr>
        <w:t>“腾讯会议”</w:t>
      </w:r>
      <w:r w:rsidR="00005A06" w:rsidRPr="0066670B">
        <w:rPr>
          <w:rFonts w:hint="eastAsia"/>
        </w:rPr>
        <w:t>召开了</w:t>
      </w:r>
      <w:r w:rsidRPr="0066670B">
        <w:rPr>
          <w:rFonts w:hint="eastAsia"/>
        </w:rPr>
        <w:t>工作方案会，会上</w:t>
      </w:r>
      <w:r w:rsidR="002B40C1">
        <w:rPr>
          <w:rFonts w:hint="eastAsia"/>
        </w:rPr>
        <w:t>标注起草</w:t>
      </w:r>
      <w:r w:rsidRPr="0066670B">
        <w:rPr>
          <w:rFonts w:hint="eastAsia"/>
        </w:rPr>
        <w:t>小组进行了认真仔细的讨论，初步确定了指标项目和试验方法的内容，并制定了工作方案和工作进度。</w:t>
      </w:r>
      <w:bookmarkStart w:id="3" w:name="_Hlk196397025"/>
      <w:r w:rsidR="00653BE6">
        <w:rPr>
          <w:rFonts w:hint="eastAsia"/>
        </w:rPr>
        <w:t>并</w:t>
      </w:r>
      <w:r w:rsidR="00005A06" w:rsidRPr="00D67EE7">
        <w:rPr>
          <w:rFonts w:ascii="Times New Roman" w:hAnsi="Times New Roman"/>
        </w:rPr>
        <w:t>2025</w:t>
      </w:r>
      <w:r w:rsidR="00005A06" w:rsidRPr="00D67EE7">
        <w:rPr>
          <w:rFonts w:ascii="Times New Roman" w:hAnsi="Times New Roman"/>
        </w:rPr>
        <w:t>年</w:t>
      </w:r>
      <w:r w:rsidR="00005A06" w:rsidRPr="00D67EE7">
        <w:rPr>
          <w:rFonts w:ascii="Times New Roman" w:hAnsi="Times New Roman"/>
        </w:rPr>
        <w:t>3</w:t>
      </w:r>
      <w:r w:rsidR="00005A06" w:rsidRPr="00D67EE7">
        <w:rPr>
          <w:rFonts w:ascii="Times New Roman" w:hAnsi="Times New Roman"/>
        </w:rPr>
        <w:t>月</w:t>
      </w:r>
      <w:r w:rsidR="00005A06" w:rsidRPr="00D67EE7">
        <w:rPr>
          <w:rFonts w:ascii="Times New Roman" w:hAnsi="Times New Roman"/>
        </w:rPr>
        <w:t>13</w:t>
      </w:r>
      <w:r w:rsidR="00005A06" w:rsidRPr="00D67EE7">
        <w:rPr>
          <w:rFonts w:ascii="Times New Roman" w:hAnsi="Times New Roman"/>
        </w:rPr>
        <w:t>日</w:t>
      </w:r>
      <w:r w:rsidR="00005A06" w:rsidRPr="0066670B">
        <w:rPr>
          <w:rFonts w:hint="eastAsia"/>
        </w:rPr>
        <w:t>于天津召开</w:t>
      </w:r>
      <w:r w:rsidR="00653BE6">
        <w:rPr>
          <w:rFonts w:hint="eastAsia"/>
        </w:rPr>
        <w:t>标准工作</w:t>
      </w:r>
      <w:r w:rsidR="00005A06" w:rsidRPr="0066670B">
        <w:rPr>
          <w:rFonts w:hint="eastAsia"/>
        </w:rPr>
        <w:t>组会，会上对工作组讨论稿进行了认真细致地讨论，根据讨论意见对工作组讨论稿进</w:t>
      </w:r>
      <w:r w:rsidR="004A6473" w:rsidRPr="0066670B">
        <w:rPr>
          <w:rFonts w:hint="eastAsia"/>
        </w:rPr>
        <w:t>行了</w:t>
      </w:r>
      <w:r w:rsidR="00005A06" w:rsidRPr="0066670B">
        <w:rPr>
          <w:rFonts w:hint="eastAsia"/>
        </w:rPr>
        <w:t>修改、完善。</w:t>
      </w:r>
      <w:bookmarkEnd w:id="3"/>
    </w:p>
    <w:p w14:paraId="46F20603" w14:textId="4C072C31" w:rsidR="00005A06" w:rsidRPr="0066670B" w:rsidRDefault="00005A06" w:rsidP="003347BC">
      <w:pPr>
        <w:pStyle w:val="afd"/>
        <w:ind w:firstLineChars="0" w:firstLine="0"/>
        <w:rPr>
          <w:rFonts w:hint="eastAsia"/>
        </w:rPr>
      </w:pPr>
      <w:r w:rsidRPr="0066670B">
        <w:rPr>
          <w:rFonts w:hint="eastAsia"/>
        </w:rPr>
        <w:t>八、标准内容的确立</w:t>
      </w:r>
    </w:p>
    <w:p w14:paraId="40327185" w14:textId="411D0440" w:rsidR="00005A06" w:rsidRPr="0066670B" w:rsidRDefault="007500EB" w:rsidP="003347BC">
      <w:pPr>
        <w:pStyle w:val="afd"/>
        <w:rPr>
          <w:rFonts w:hint="eastAsia"/>
        </w:rPr>
      </w:pPr>
      <w:r w:rsidRPr="0066670B">
        <w:rPr>
          <w:rFonts w:hint="eastAsia"/>
        </w:rPr>
        <w:t>外观：灰黑色粉末，颜色均一，无结块。</w:t>
      </w:r>
    </w:p>
    <w:p w14:paraId="4B77DA88" w14:textId="200F246F" w:rsidR="007500EB" w:rsidRPr="0066670B" w:rsidRDefault="007500EB" w:rsidP="003347BC">
      <w:pPr>
        <w:pStyle w:val="afd"/>
        <w:ind w:firstLineChars="0" w:firstLine="0"/>
        <w:rPr>
          <w:rFonts w:hint="eastAsia"/>
        </w:rPr>
      </w:pPr>
      <w:r w:rsidRPr="0066670B">
        <w:rPr>
          <w:rFonts w:hint="eastAsia"/>
        </w:rPr>
        <w:t>8.1范围</w:t>
      </w:r>
    </w:p>
    <w:p w14:paraId="175F0B6E" w14:textId="77777777" w:rsidR="007500EB" w:rsidRPr="0066670B" w:rsidRDefault="007500EB" w:rsidP="003347BC">
      <w:pPr>
        <w:pStyle w:val="afd"/>
        <w:rPr>
          <w:rFonts w:hint="eastAsia"/>
        </w:rPr>
      </w:pPr>
      <w:r w:rsidRPr="0066670B">
        <w:rPr>
          <w:rFonts w:hint="eastAsia"/>
        </w:rPr>
        <w:t>本文件规定了钠离子电池用镍铁锰酸钠的要求、试验方法、检验规则、标志和随行文件、包装、运输、贮存。</w:t>
      </w:r>
    </w:p>
    <w:p w14:paraId="34463FAC" w14:textId="77777777" w:rsidR="007500EB" w:rsidRPr="0066670B" w:rsidRDefault="007500EB" w:rsidP="003347BC">
      <w:pPr>
        <w:pStyle w:val="afd"/>
        <w:rPr>
          <w:rFonts w:hint="eastAsia"/>
        </w:rPr>
      </w:pPr>
      <w:r w:rsidRPr="0066670B">
        <w:rPr>
          <w:rFonts w:hint="eastAsia"/>
        </w:rPr>
        <w:t>本文件适用于钠离子电池用</w:t>
      </w:r>
      <w:r w:rsidRPr="002A6F59">
        <w:rPr>
          <w:rFonts w:ascii="Times New Roman" w:hAnsi="Times New Roman"/>
        </w:rPr>
        <w:t>O3</w:t>
      </w:r>
      <w:r w:rsidRPr="0066670B">
        <w:rPr>
          <w:rFonts w:hint="eastAsia"/>
        </w:rPr>
        <w:t>相晶体结构的镍铁锰酸钠，其他晶体结构的镍铁锰酸钠产品可参照执行。</w:t>
      </w:r>
    </w:p>
    <w:p w14:paraId="050B2D99" w14:textId="0605729E" w:rsidR="007500EB" w:rsidRPr="0066670B" w:rsidRDefault="007500EB" w:rsidP="003347BC">
      <w:pPr>
        <w:pStyle w:val="afd"/>
        <w:rPr>
          <w:rFonts w:hint="eastAsia"/>
        </w:rPr>
      </w:pPr>
      <w:r w:rsidRPr="0066670B">
        <w:rPr>
          <w:rFonts w:hint="eastAsia"/>
        </w:rPr>
        <w:t>注：该产品主要用作钠离子电池的正极材料。</w:t>
      </w:r>
    </w:p>
    <w:p w14:paraId="0EAD81B0" w14:textId="7F7E7A49" w:rsidR="007500EB" w:rsidRPr="007500EB" w:rsidRDefault="007500EB" w:rsidP="003347BC">
      <w:pPr>
        <w:pStyle w:val="aff1"/>
        <w:spacing w:beforeLines="0" w:afterLines="0" w:line="360" w:lineRule="exact"/>
        <w:rPr>
          <w14:ligatures w14:val="standardContextual"/>
        </w:rPr>
      </w:pPr>
      <w:r>
        <w:rPr>
          <w:rFonts w:hint="eastAsia"/>
          <w14:ligatures w14:val="standardContextual"/>
        </w:rPr>
        <w:lastRenderedPageBreak/>
        <w:t>8.2</w:t>
      </w:r>
      <w:r w:rsidR="005D2DE6">
        <w:rPr>
          <w:rFonts w:hint="eastAsia"/>
          <w14:ligatures w14:val="standardContextual"/>
        </w:rPr>
        <w:t xml:space="preserve"> </w:t>
      </w:r>
      <w:r w:rsidRPr="007500EB">
        <w:rPr>
          <w:rFonts w:hint="eastAsia"/>
          <w14:ligatures w14:val="standardContextual"/>
        </w:rPr>
        <w:t>术语和定义</w:t>
      </w:r>
    </w:p>
    <w:p w14:paraId="7CC609B4" w14:textId="77777777" w:rsidR="007500EB" w:rsidRPr="007500EB" w:rsidRDefault="007500EB" w:rsidP="003347BC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kern w:val="0"/>
          <w14:ligatures w14:val="standardContextual"/>
        </w:rPr>
      </w:pPr>
      <w:r w:rsidRPr="007500EB">
        <w:rPr>
          <w:rFonts w:ascii="黑体" w:eastAsia="黑体" w:hAnsi="黑体" w:hint="eastAsia"/>
          <w:kern w:val="0"/>
          <w14:ligatures w14:val="standardContextual"/>
        </w:rPr>
        <w:t>O</w:t>
      </w:r>
      <w:r w:rsidRPr="007500EB">
        <w:rPr>
          <w:rFonts w:ascii="黑体" w:eastAsia="黑体" w:hAnsi="黑体"/>
          <w:kern w:val="0"/>
          <w14:ligatures w14:val="standardContextual"/>
        </w:rPr>
        <w:t>3相镍铁锰酸钠</w:t>
      </w:r>
      <w:r w:rsidRPr="007500EB">
        <w:rPr>
          <w:kern w:val="0"/>
          <w14:ligatures w14:val="standardContextual"/>
        </w:rPr>
        <w:t xml:space="preserve">  </w:t>
      </w:r>
      <w:r w:rsidRPr="007500EB">
        <w:rPr>
          <w:rFonts w:ascii="黑体" w:eastAsia="黑体" w:hAnsi="黑体"/>
          <w:kern w:val="0"/>
          <w14:ligatures w14:val="standardContextual"/>
        </w:rPr>
        <w:t>Sodium nickel iron manganate of octahedron 3 phase</w:t>
      </w:r>
    </w:p>
    <w:p w14:paraId="074A8218" w14:textId="77777777" w:rsidR="00A37649" w:rsidRPr="0066670B" w:rsidRDefault="007500EB" w:rsidP="003347BC">
      <w:pPr>
        <w:pStyle w:val="afd"/>
        <w:rPr>
          <w:rFonts w:hint="eastAsia"/>
        </w:rPr>
      </w:pPr>
      <w:r w:rsidRPr="0066670B">
        <w:rPr>
          <w:rFonts w:hint="eastAsia"/>
        </w:rPr>
        <w:t>具有碱性阳离子八面体配位、晶胞内含有</w:t>
      </w:r>
      <w:r w:rsidRPr="0066670B">
        <w:t>3</w:t>
      </w:r>
      <w:r w:rsidRPr="0066670B">
        <w:rPr>
          <w:rFonts w:hint="eastAsia"/>
        </w:rPr>
        <w:t>个过渡金属层的面心立方堆积晶体结构的镍铁锰酸钠。</w:t>
      </w:r>
    </w:p>
    <w:p w14:paraId="2CB3B26D" w14:textId="1321807A" w:rsidR="007500EB" w:rsidRPr="0066670B" w:rsidRDefault="007500EB" w:rsidP="003347BC">
      <w:pPr>
        <w:pStyle w:val="afd"/>
        <w:rPr>
          <w:rFonts w:hint="eastAsia"/>
        </w:rPr>
      </w:pPr>
      <w:r w:rsidRPr="0066670B">
        <w:rPr>
          <w:rFonts w:hint="eastAsia"/>
        </w:rPr>
        <w:t>注：</w:t>
      </w:r>
      <w:bookmarkStart w:id="4" w:name="_Hlk196308155"/>
      <w:r w:rsidRPr="0066670B">
        <w:rPr>
          <w:rFonts w:hint="eastAsia"/>
        </w:rPr>
        <w:t>钠和镍铁锰合量的摩尔比一般为</w:t>
      </w:r>
      <w:r w:rsidRPr="0042758E">
        <w:rPr>
          <w:rFonts w:ascii="Times New Roman" w:hAnsi="Times New Roman"/>
        </w:rPr>
        <w:t>0.8</w:t>
      </w:r>
      <w:r w:rsidRPr="0042758E">
        <w:rPr>
          <w:rFonts w:ascii="Times New Roman" w:hAnsi="Times New Roman"/>
        </w:rPr>
        <w:t>～</w:t>
      </w:r>
      <w:r w:rsidRPr="0042758E">
        <w:rPr>
          <w:rFonts w:ascii="Times New Roman" w:hAnsi="Times New Roman"/>
        </w:rPr>
        <w:t>1.2</w:t>
      </w:r>
      <w:r w:rsidRPr="0066670B">
        <w:rPr>
          <w:rFonts w:hint="eastAsia"/>
        </w:rPr>
        <w:t>。</w:t>
      </w:r>
      <w:bookmarkEnd w:id="4"/>
    </w:p>
    <w:p w14:paraId="38391F3E" w14:textId="6F440847" w:rsidR="00A37649" w:rsidRPr="0066670B" w:rsidRDefault="00A37649" w:rsidP="003347BC">
      <w:pPr>
        <w:pStyle w:val="afd"/>
        <w:rPr>
          <w:rFonts w:hint="eastAsia"/>
        </w:rPr>
      </w:pPr>
      <w:r w:rsidRPr="0066670B">
        <w:rPr>
          <w:rFonts w:hint="eastAsia"/>
        </w:rPr>
        <w:t>为便</w:t>
      </w:r>
      <w:r w:rsidR="000E1E12" w:rsidRPr="0066670B">
        <w:rPr>
          <w:rFonts w:hint="eastAsia"/>
        </w:rPr>
        <w:t>于</w:t>
      </w:r>
      <w:r w:rsidRPr="0066670B">
        <w:rPr>
          <w:rFonts w:hint="eastAsia"/>
        </w:rPr>
        <w:t>理解，</w:t>
      </w:r>
      <w:r w:rsidR="000E1E12" w:rsidRPr="0066670B">
        <w:rPr>
          <w:rFonts w:hint="eastAsia"/>
        </w:rPr>
        <w:t>本标准定</w:t>
      </w:r>
      <w:r w:rsidRPr="0066670B">
        <w:rPr>
          <w:rFonts w:hint="eastAsia"/>
        </w:rPr>
        <w:t>义了“</w:t>
      </w:r>
      <w:r w:rsidRPr="00D67EE7">
        <w:rPr>
          <w:rFonts w:ascii="Times New Roman" w:hAnsi="Times New Roman"/>
        </w:rPr>
        <w:t>O3</w:t>
      </w:r>
      <w:r w:rsidRPr="0066670B">
        <w:rPr>
          <w:rFonts w:hint="eastAsia"/>
        </w:rPr>
        <w:t>相镍铁锰酸钠”术语，同时根据调研结果，给出其一般的摩尔比范围。</w:t>
      </w:r>
    </w:p>
    <w:p w14:paraId="4C048A2A" w14:textId="50A25AB4" w:rsidR="000A4C01" w:rsidRPr="0066670B" w:rsidRDefault="000A4C01" w:rsidP="003347BC">
      <w:pPr>
        <w:pStyle w:val="afd"/>
        <w:ind w:firstLineChars="0" w:firstLine="0"/>
        <w:rPr>
          <w:rFonts w:hint="eastAsia"/>
        </w:rPr>
      </w:pPr>
      <w:r w:rsidRPr="005D2DE6">
        <w:rPr>
          <w:rFonts w:ascii="黑体" w:eastAsia="黑体" w:hAnsi="黑体" w:hint="eastAsia"/>
        </w:rPr>
        <w:t>8.3</w:t>
      </w:r>
      <w:r w:rsidR="005D2DE6">
        <w:rPr>
          <w:rFonts w:ascii="黑体" w:eastAsia="黑体" w:hAnsi="黑体" w:hint="eastAsia"/>
        </w:rPr>
        <w:t xml:space="preserve"> </w:t>
      </w:r>
      <w:r w:rsidRPr="005D2DE6">
        <w:rPr>
          <w:rFonts w:ascii="黑体" w:eastAsia="黑体" w:hAnsi="黑体" w:hint="eastAsia"/>
        </w:rPr>
        <w:t>指标项目的设定</w:t>
      </w:r>
    </w:p>
    <w:p w14:paraId="7FADEE28" w14:textId="02F721B9" w:rsidR="000A4C01" w:rsidRPr="0066670B" w:rsidRDefault="000A4C01" w:rsidP="003347BC">
      <w:pPr>
        <w:pStyle w:val="afd"/>
        <w:rPr>
          <w:rFonts w:hint="eastAsia"/>
        </w:rPr>
      </w:pPr>
      <w:r w:rsidRPr="0066670B">
        <w:rPr>
          <w:rFonts w:hint="eastAsia"/>
        </w:rPr>
        <w:t>本次标准的制定设定了钠、镍铁锰合量、钙、镉、铬、铜、镁、铅、锌、硫、水分、残余钠（Na）、磁性异物、</w:t>
      </w:r>
      <w:r w:rsidRPr="0066670B">
        <w:rPr>
          <w:rFonts w:ascii="Times New Roman"/>
        </w:rPr>
        <w:t>pH</w:t>
      </w:r>
      <w:r w:rsidRPr="0066670B">
        <w:rPr>
          <w:rFonts w:ascii="Times New Roman"/>
        </w:rPr>
        <w:t>（</w:t>
      </w:r>
      <w:r w:rsidRPr="0066670B">
        <w:rPr>
          <w:rFonts w:ascii="Times New Roman"/>
        </w:rPr>
        <w:t>100 g/L</w:t>
      </w:r>
      <w:r w:rsidRPr="0066670B">
        <w:rPr>
          <w:rFonts w:hint="eastAsia"/>
        </w:rPr>
        <w:t>上清液）、振实密度/（</w:t>
      </w:r>
      <w:r w:rsidRPr="0066670B">
        <w:rPr>
          <w:rFonts w:ascii="Times New Roman"/>
        </w:rPr>
        <w:t>g/cm</w:t>
      </w:r>
      <w:r w:rsidRPr="0066670B">
        <w:rPr>
          <w:rFonts w:ascii="Times New Roman"/>
          <w:vertAlign w:val="superscript"/>
        </w:rPr>
        <w:t>3</w:t>
      </w:r>
      <w:r w:rsidRPr="0066670B">
        <w:rPr>
          <w:rFonts w:hint="eastAsia"/>
        </w:rPr>
        <w:t>）、粒度分布（</w:t>
      </w:r>
      <w:r w:rsidRPr="0066670B">
        <w:rPr>
          <w:rFonts w:ascii="Times New Roman"/>
        </w:rPr>
        <w:t>D</w:t>
      </w:r>
      <w:r w:rsidRPr="0066670B">
        <w:rPr>
          <w:rFonts w:ascii="Times New Roman"/>
          <w:vertAlign w:val="subscript"/>
        </w:rPr>
        <w:t>50</w:t>
      </w:r>
      <w:r w:rsidRPr="0066670B">
        <w:rPr>
          <w:rFonts w:hint="eastAsia"/>
        </w:rPr>
        <w:t>）/</w:t>
      </w:r>
      <w:proofErr w:type="spellStart"/>
      <w:r w:rsidRPr="0066670B">
        <w:rPr>
          <w:rFonts w:ascii="Times New Roman"/>
        </w:rPr>
        <w:t>μ</w:t>
      </w:r>
      <w:r w:rsidRPr="0066670B">
        <w:rPr>
          <w:rFonts w:ascii="Times New Roman"/>
        </w:rPr>
        <w:t>m</w:t>
      </w:r>
      <w:proofErr w:type="spellEnd"/>
      <w:r w:rsidRPr="0066670B">
        <w:rPr>
          <w:rFonts w:hint="eastAsia"/>
        </w:rPr>
        <w:t>、比表面积/（</w:t>
      </w:r>
      <w:r w:rsidRPr="0066670B">
        <w:rPr>
          <w:rFonts w:ascii="Times New Roman"/>
        </w:rPr>
        <w:t>m</w:t>
      </w:r>
      <w:r w:rsidRPr="0066670B">
        <w:rPr>
          <w:rFonts w:ascii="Times New Roman"/>
          <w:vertAlign w:val="superscript"/>
        </w:rPr>
        <w:t>2</w:t>
      </w:r>
      <w:r w:rsidRPr="0066670B">
        <w:rPr>
          <w:rFonts w:ascii="Times New Roman"/>
        </w:rPr>
        <w:t>/g</w:t>
      </w:r>
      <w:r w:rsidRPr="0066670B">
        <w:rPr>
          <w:rFonts w:hint="eastAsia"/>
        </w:rPr>
        <w:t>）共17项理化指标和首次放电比容量、首次充放电效率、循环寿命/次</w:t>
      </w:r>
      <w:r w:rsidRPr="0066670B">
        <w:rPr>
          <w:rFonts w:ascii="Times New Roman"/>
        </w:rPr>
        <w:t>3</w:t>
      </w:r>
      <w:r w:rsidRPr="0066670B">
        <w:rPr>
          <w:rFonts w:hint="eastAsia"/>
        </w:rPr>
        <w:t>项电化学指标。</w:t>
      </w:r>
    </w:p>
    <w:p w14:paraId="20BB0AD8" w14:textId="32264CFD" w:rsidR="00B40642" w:rsidRPr="0066670B" w:rsidRDefault="00B40642" w:rsidP="003347BC">
      <w:pPr>
        <w:pStyle w:val="afd"/>
        <w:ind w:firstLineChars="0" w:firstLine="0"/>
        <w:rPr>
          <w:rFonts w:hint="eastAsia"/>
        </w:rPr>
      </w:pPr>
      <w:r w:rsidRPr="00D67EE7">
        <w:rPr>
          <w:rFonts w:ascii="黑体" w:eastAsia="黑体" w:hAnsi="黑体" w:hint="eastAsia"/>
        </w:rPr>
        <w:t>8.4</w:t>
      </w:r>
      <w:r w:rsidR="005D2DE6">
        <w:rPr>
          <w:rFonts w:ascii="黑体" w:eastAsia="黑体" w:hAnsi="黑体" w:hint="eastAsia"/>
        </w:rPr>
        <w:t xml:space="preserve"> </w:t>
      </w:r>
      <w:r w:rsidRPr="00D67EE7">
        <w:rPr>
          <w:rFonts w:ascii="黑体" w:eastAsia="黑体" w:hAnsi="黑体" w:hint="eastAsia"/>
        </w:rPr>
        <w:t>指标参数</w:t>
      </w:r>
    </w:p>
    <w:p w14:paraId="2DF18FA0" w14:textId="0264532A" w:rsidR="00B40642" w:rsidRDefault="001F6B1B" w:rsidP="003347BC">
      <w:pPr>
        <w:pStyle w:val="afd"/>
        <w:ind w:firstLineChars="0" w:firstLine="0"/>
        <w:rPr>
          <w:rFonts w:hint="eastAsia"/>
        </w:rPr>
      </w:pPr>
      <w:bookmarkStart w:id="5" w:name="_Hlk196140814"/>
      <w:r w:rsidRPr="00D67EE7">
        <w:rPr>
          <w:rFonts w:ascii="黑体" w:eastAsia="黑体" w:hAnsi="黑体" w:hint="eastAsia"/>
        </w:rPr>
        <w:t>8.4.1</w:t>
      </w:r>
      <w:r w:rsidR="005D2DE6">
        <w:rPr>
          <w:rFonts w:ascii="黑体" w:eastAsia="黑体" w:hAnsi="黑体" w:hint="eastAsia"/>
        </w:rPr>
        <w:t xml:space="preserve"> </w:t>
      </w:r>
      <w:r w:rsidRPr="00D67EE7">
        <w:rPr>
          <w:rFonts w:ascii="黑体" w:eastAsia="黑体" w:hAnsi="黑体" w:hint="eastAsia"/>
        </w:rPr>
        <w:t>钠含量</w:t>
      </w:r>
    </w:p>
    <w:p w14:paraId="723F66D0" w14:textId="60438A9E" w:rsidR="004A6473" w:rsidRPr="0066670B" w:rsidRDefault="004A6473" w:rsidP="003347BC">
      <w:pPr>
        <w:pStyle w:val="afd"/>
        <w:rPr>
          <w:rFonts w:hint="eastAsia"/>
        </w:rPr>
      </w:pPr>
      <w:bookmarkStart w:id="6" w:name="_Hlk196207434"/>
      <w:r w:rsidRPr="0066670B">
        <w:rPr>
          <w:rFonts w:hint="eastAsia"/>
        </w:rPr>
        <w:t>根据国内实际生产和使用情况，</w:t>
      </w:r>
      <w:bookmarkEnd w:id="6"/>
      <w:r w:rsidR="003347BC">
        <w:rPr>
          <w:rFonts w:hint="eastAsia"/>
        </w:rPr>
        <w:t>钠</w:t>
      </w:r>
      <w:r w:rsidRPr="0066670B">
        <w:rPr>
          <w:rFonts w:hint="eastAsia"/>
        </w:rPr>
        <w:t>含量设定为</w:t>
      </w:r>
      <w:r w:rsidRPr="0066670B">
        <w:rPr>
          <w:rFonts w:ascii="Times New Roman"/>
          <w:szCs w:val="21"/>
        </w:rPr>
        <w:t>16.7%</w:t>
      </w:r>
      <w:r w:rsidRPr="0066670B">
        <w:rPr>
          <w:rFonts w:ascii="Times New Roman"/>
          <w:szCs w:val="21"/>
        </w:rPr>
        <w:t>～</w:t>
      </w:r>
      <w:r w:rsidRPr="0066670B">
        <w:rPr>
          <w:rFonts w:ascii="Times New Roman"/>
          <w:szCs w:val="21"/>
        </w:rPr>
        <w:t>24.3</w:t>
      </w:r>
      <w:r w:rsidRPr="0066670B">
        <w:rPr>
          <w:rFonts w:ascii="Times New Roman"/>
        </w:rPr>
        <w:t>%</w:t>
      </w:r>
      <w:r w:rsidRPr="0066670B">
        <w:rPr>
          <w:rFonts w:ascii="Times New Roman"/>
        </w:rPr>
        <w:t>。</w:t>
      </w:r>
    </w:p>
    <w:p w14:paraId="2EAF7856" w14:textId="5DD73026" w:rsidR="001F6B1B" w:rsidRPr="0066670B" w:rsidRDefault="001F6B1B" w:rsidP="003347BC">
      <w:pPr>
        <w:pStyle w:val="afd"/>
        <w:ind w:firstLineChars="0" w:firstLine="0"/>
        <w:rPr>
          <w:rFonts w:hint="eastAsia"/>
        </w:rPr>
      </w:pPr>
      <w:r w:rsidRPr="00D67EE7">
        <w:rPr>
          <w:rFonts w:ascii="黑体" w:eastAsia="黑体" w:hAnsi="黑体" w:hint="eastAsia"/>
        </w:rPr>
        <w:t>8.4.2</w:t>
      </w:r>
      <w:r w:rsidR="005D2DE6">
        <w:rPr>
          <w:rFonts w:ascii="黑体" w:eastAsia="黑体" w:hAnsi="黑体" w:hint="eastAsia"/>
        </w:rPr>
        <w:t xml:space="preserve"> </w:t>
      </w:r>
      <w:r w:rsidRPr="00D67EE7">
        <w:rPr>
          <w:rFonts w:ascii="黑体" w:eastAsia="黑体" w:hAnsi="黑体" w:hint="eastAsia"/>
        </w:rPr>
        <w:t>镍铁锰合量</w:t>
      </w:r>
    </w:p>
    <w:p w14:paraId="76489867" w14:textId="4FC9473B" w:rsidR="00D20650" w:rsidRPr="0040612B" w:rsidRDefault="00D20650" w:rsidP="003347BC">
      <w:pPr>
        <w:pStyle w:val="afd"/>
        <w:rPr>
          <w:rFonts w:hint="eastAsia"/>
          <w:highlight w:val="yellow"/>
        </w:rPr>
      </w:pPr>
      <w:r w:rsidRPr="00D20650">
        <w:rPr>
          <w:rFonts w:hint="eastAsia"/>
        </w:rPr>
        <w:t>考虑钠离子电池发展，镍锰铁比例</w:t>
      </w:r>
      <w:r w:rsidR="00BA75FA">
        <w:rPr>
          <w:rFonts w:hint="eastAsia"/>
        </w:rPr>
        <w:t>不同</w:t>
      </w:r>
      <w:r w:rsidRPr="00D20650">
        <w:rPr>
          <w:rFonts w:hint="eastAsia"/>
        </w:rPr>
        <w:t>会存在多种</w:t>
      </w:r>
      <w:r w:rsidR="00BA75FA">
        <w:rPr>
          <w:rFonts w:hint="eastAsia"/>
        </w:rPr>
        <w:t>产品</w:t>
      </w:r>
      <w:r w:rsidRPr="00D20650">
        <w:rPr>
          <w:rFonts w:hint="eastAsia"/>
        </w:rPr>
        <w:t>类型，因此本标准仅以镍铁锰合量作为控制指标</w:t>
      </w:r>
      <w:r>
        <w:rPr>
          <w:rFonts w:hint="eastAsia"/>
        </w:rPr>
        <w:t>。</w:t>
      </w:r>
      <w:r w:rsidRPr="00D20650">
        <w:rPr>
          <w:rFonts w:hint="eastAsia"/>
        </w:rPr>
        <w:t>根据国内实际生产和使用情况，</w:t>
      </w:r>
      <w:proofErr w:type="gramStart"/>
      <w:r>
        <w:rPr>
          <w:rFonts w:hint="eastAsia"/>
        </w:rPr>
        <w:t>镍铁锰合量</w:t>
      </w:r>
      <w:proofErr w:type="gramEnd"/>
      <w:r>
        <w:rPr>
          <w:rFonts w:hint="eastAsia"/>
        </w:rPr>
        <w:t>设定为</w:t>
      </w:r>
      <w:r w:rsidRPr="00D20650">
        <w:rPr>
          <w:rFonts w:ascii="Times New Roman"/>
        </w:rPr>
        <w:t>48.3%</w:t>
      </w:r>
      <w:r w:rsidRPr="00D20650">
        <w:rPr>
          <w:rFonts w:ascii="Times New Roman"/>
        </w:rPr>
        <w:t>～</w:t>
      </w:r>
      <w:r w:rsidRPr="00D20650">
        <w:rPr>
          <w:rFonts w:ascii="Times New Roman"/>
        </w:rPr>
        <w:t>53.8%</w:t>
      </w:r>
      <w:r>
        <w:rPr>
          <w:rFonts w:hint="eastAsia"/>
        </w:rPr>
        <w:t>。</w:t>
      </w:r>
    </w:p>
    <w:p w14:paraId="7536A9E2" w14:textId="7B785E98" w:rsidR="001F6B1B" w:rsidRPr="002F43E8" w:rsidRDefault="001F6B1B" w:rsidP="003347BC">
      <w:pPr>
        <w:pStyle w:val="afd"/>
        <w:ind w:firstLineChars="0" w:firstLine="0"/>
        <w:rPr>
          <w:rFonts w:hint="eastAsia"/>
        </w:rPr>
      </w:pPr>
      <w:r w:rsidRPr="008C0BEB">
        <w:rPr>
          <w:rFonts w:ascii="黑体" w:eastAsia="黑体" w:hAnsi="黑体" w:hint="eastAsia"/>
        </w:rPr>
        <w:t>8.4.3</w:t>
      </w:r>
      <w:r w:rsidR="005D2DE6">
        <w:rPr>
          <w:rFonts w:ascii="黑体" w:eastAsia="黑体" w:hAnsi="黑体" w:hint="eastAsia"/>
        </w:rPr>
        <w:t xml:space="preserve"> </w:t>
      </w:r>
      <w:r w:rsidRPr="008C0BEB">
        <w:rPr>
          <w:rFonts w:ascii="黑体" w:eastAsia="黑体" w:hAnsi="黑体" w:hint="eastAsia"/>
        </w:rPr>
        <w:t>钙、镉、铬、铜、镁、铅、锌</w:t>
      </w:r>
      <w:r w:rsidR="00D20650" w:rsidRPr="008C0BEB">
        <w:rPr>
          <w:rFonts w:ascii="黑体" w:eastAsia="黑体" w:hAnsi="黑体" w:hint="eastAsia"/>
        </w:rPr>
        <w:t>、硫</w:t>
      </w:r>
      <w:r w:rsidR="0066670B" w:rsidRPr="008C0BEB">
        <w:rPr>
          <w:rFonts w:ascii="黑体" w:eastAsia="黑体" w:hAnsi="黑体" w:hint="eastAsia"/>
        </w:rPr>
        <w:t>含量</w:t>
      </w:r>
    </w:p>
    <w:p w14:paraId="6DFB9CA0" w14:textId="25BB552B" w:rsidR="002F43E8" w:rsidRPr="0007363D" w:rsidRDefault="002F43E8" w:rsidP="0007363D">
      <w:pPr>
        <w:pStyle w:val="afd"/>
        <w:rPr>
          <w:rFonts w:ascii="Times New Roman" w:hint="eastAsia"/>
          <w:color w:val="C0504D" w:themeColor="accent2"/>
        </w:rPr>
      </w:pPr>
      <w:r w:rsidRPr="002F43E8">
        <w:rPr>
          <w:rFonts w:hint="eastAsia"/>
        </w:rPr>
        <w:t>本次标准的制定</w:t>
      </w:r>
      <w:r w:rsidR="00D20650">
        <w:rPr>
          <w:rFonts w:hint="eastAsia"/>
        </w:rPr>
        <w:t>根据国内实际生产和使用情况将镉设定为不大于</w:t>
      </w:r>
      <w:r w:rsidR="00D20650" w:rsidRPr="00D20650">
        <w:rPr>
          <w:rFonts w:ascii="Times New Roman"/>
        </w:rPr>
        <w:t>0.01%</w:t>
      </w:r>
      <w:r w:rsidR="00D20650" w:rsidRPr="00D20650">
        <w:rPr>
          <w:rFonts w:ascii="Times New Roman"/>
        </w:rPr>
        <w:t>，铬设定为不大于</w:t>
      </w:r>
      <w:r w:rsidR="00D20650" w:rsidRPr="00D20650">
        <w:rPr>
          <w:rFonts w:ascii="Times New Roman"/>
        </w:rPr>
        <w:t>0.01%</w:t>
      </w:r>
      <w:r w:rsidR="00D20650" w:rsidRPr="00D20650">
        <w:rPr>
          <w:rFonts w:ascii="Times New Roman"/>
        </w:rPr>
        <w:t>，铅设定为不大于</w:t>
      </w:r>
      <w:r w:rsidR="00D20650" w:rsidRPr="00D20650">
        <w:rPr>
          <w:rFonts w:ascii="Times New Roman"/>
        </w:rPr>
        <w:t>0.01%</w:t>
      </w:r>
      <w:r w:rsidR="00D20650">
        <w:rPr>
          <w:rFonts w:hint="eastAsia"/>
        </w:rPr>
        <w:t>，硫含量设定为不大于</w:t>
      </w:r>
      <w:r w:rsidR="00D20650" w:rsidRPr="00D20650">
        <w:rPr>
          <w:rFonts w:ascii="Times New Roman"/>
        </w:rPr>
        <w:t>0.5%</w:t>
      </w:r>
      <w:r w:rsidR="00D20650">
        <w:rPr>
          <w:rFonts w:ascii="Times New Roman" w:hint="eastAsia"/>
        </w:rPr>
        <w:t>。</w:t>
      </w:r>
      <w:r w:rsidR="0007363D" w:rsidRPr="0007363D">
        <w:rPr>
          <w:rFonts w:ascii="Times New Roman" w:hint="eastAsia"/>
        </w:rPr>
        <w:t>钙、铜、镁、锌的指标设定为商定</w:t>
      </w:r>
      <w:r w:rsidR="0007363D">
        <w:rPr>
          <w:rFonts w:ascii="Times New Roman" w:hint="eastAsia"/>
        </w:rPr>
        <w:t>。</w:t>
      </w:r>
      <w:r w:rsidR="0007363D" w:rsidRPr="0007363D">
        <w:rPr>
          <w:rFonts w:ascii="Times New Roman" w:hint="eastAsia"/>
          <w:color w:val="auto"/>
        </w:rPr>
        <w:t>镍铁锰酸钠可通过改性来提高其结构稳定性。通常可以对镍铁锰酸钠进行金属掺杂或者表面包覆改性来稳定晶格，进而提高结构稳定性，从而表现出更好的循环性能。</w:t>
      </w:r>
      <w:r w:rsidRPr="0007363D">
        <w:rPr>
          <w:rFonts w:ascii="Times New Roman"/>
          <w:color w:val="auto"/>
        </w:rPr>
        <w:t>考</w:t>
      </w:r>
      <w:r w:rsidRPr="0007363D">
        <w:rPr>
          <w:rFonts w:hint="eastAsia"/>
          <w:color w:val="auto"/>
        </w:rPr>
        <w:t>虑到钙、铜、</w:t>
      </w:r>
      <w:r w:rsidRPr="002F43E8">
        <w:rPr>
          <w:rFonts w:hint="eastAsia"/>
        </w:rPr>
        <w:t>镁、锌可作为掺杂和包覆的元素改善产品质量。</w:t>
      </w:r>
      <w:r w:rsidR="003347BC">
        <w:rPr>
          <w:rFonts w:hint="eastAsia"/>
        </w:rPr>
        <w:t>因此</w:t>
      </w:r>
      <w:r w:rsidR="00D20650">
        <w:rPr>
          <w:rFonts w:hint="eastAsia"/>
        </w:rPr>
        <w:t>将</w:t>
      </w:r>
      <w:bookmarkStart w:id="7" w:name="_Hlk196647682"/>
      <w:r w:rsidRPr="002F43E8">
        <w:rPr>
          <w:rFonts w:hint="eastAsia"/>
        </w:rPr>
        <w:t>钙、铜、镁、锌的指标设定为商定</w:t>
      </w:r>
      <w:bookmarkEnd w:id="7"/>
      <w:r w:rsidRPr="002F43E8">
        <w:rPr>
          <w:rFonts w:hint="eastAsia"/>
        </w:rPr>
        <w:t>。</w:t>
      </w:r>
    </w:p>
    <w:p w14:paraId="5907798D" w14:textId="0E1C8F4B" w:rsidR="001F6B1B" w:rsidRDefault="001F6B1B" w:rsidP="003347BC">
      <w:pPr>
        <w:pStyle w:val="afd"/>
        <w:ind w:firstLineChars="0" w:firstLine="0"/>
        <w:rPr>
          <w:rFonts w:hint="eastAsia"/>
        </w:rPr>
      </w:pPr>
      <w:r w:rsidRPr="008C0BEB">
        <w:rPr>
          <w:rFonts w:ascii="黑体" w:eastAsia="黑体" w:hAnsi="黑体" w:hint="eastAsia"/>
        </w:rPr>
        <w:t>8.4.</w:t>
      </w:r>
      <w:r w:rsidR="00BA75FA" w:rsidRPr="008C0BEB">
        <w:rPr>
          <w:rFonts w:ascii="黑体" w:eastAsia="黑体" w:hAnsi="黑体" w:hint="eastAsia"/>
        </w:rPr>
        <w:t>4</w:t>
      </w:r>
      <w:r w:rsidR="005D2DE6">
        <w:rPr>
          <w:rFonts w:ascii="黑体" w:eastAsia="黑体" w:hAnsi="黑体" w:hint="eastAsia"/>
        </w:rPr>
        <w:t xml:space="preserve"> </w:t>
      </w:r>
      <w:r w:rsidRPr="008C0BEB">
        <w:rPr>
          <w:rFonts w:ascii="黑体" w:eastAsia="黑体" w:hAnsi="黑体" w:hint="eastAsia"/>
        </w:rPr>
        <w:t>水分</w:t>
      </w:r>
    </w:p>
    <w:p w14:paraId="7262BBB4" w14:textId="3D086914" w:rsidR="001F6B1B" w:rsidRDefault="001F6B1B" w:rsidP="003347BC">
      <w:pPr>
        <w:pStyle w:val="afd"/>
        <w:rPr>
          <w:rFonts w:hint="eastAsia"/>
        </w:rPr>
      </w:pPr>
      <w:r w:rsidRPr="001F6B1B">
        <w:rPr>
          <w:rFonts w:hint="eastAsia"/>
        </w:rPr>
        <w:t>水分对电池极片制备和电池性能影响较大。材料水分超标，会产生残碱，并引起浆料团聚，导致极片涂覆性能差，极片掉粉等问题，多余的水分带入电池中，会和电解液反应产生氢氟酸，腐蚀电池引发安全问题，所以应控制产品水分含量。</w:t>
      </w:r>
      <w:bookmarkStart w:id="8" w:name="_Hlk196168693"/>
      <w:r w:rsidR="00DD3626" w:rsidRPr="001F6B1B">
        <w:rPr>
          <w:rFonts w:hint="eastAsia"/>
        </w:rPr>
        <w:t>根据国内实际生产和使用情况，水分含量设定为不大于</w:t>
      </w:r>
      <w:r w:rsidR="00DD3626" w:rsidRPr="000E1E12">
        <w:rPr>
          <w:rFonts w:ascii="Times New Roman"/>
        </w:rPr>
        <w:t>0.05 %</w:t>
      </w:r>
      <w:r w:rsidR="00DD3626" w:rsidRPr="001F6B1B">
        <w:rPr>
          <w:rFonts w:hint="eastAsia"/>
        </w:rPr>
        <w:t>。</w:t>
      </w:r>
      <w:bookmarkEnd w:id="8"/>
    </w:p>
    <w:p w14:paraId="00480947" w14:textId="78B1DCC0" w:rsidR="001F6B1B" w:rsidRDefault="001F6B1B" w:rsidP="003347BC">
      <w:pPr>
        <w:pStyle w:val="afd"/>
        <w:ind w:firstLineChars="0" w:firstLine="0"/>
        <w:rPr>
          <w:rFonts w:hint="eastAsia"/>
        </w:rPr>
      </w:pPr>
      <w:r w:rsidRPr="008C0BEB">
        <w:rPr>
          <w:rFonts w:ascii="黑体" w:eastAsia="黑体" w:hAnsi="黑体" w:hint="eastAsia"/>
        </w:rPr>
        <w:t>8.4.</w:t>
      </w:r>
      <w:r w:rsidR="00BA75FA" w:rsidRPr="008C0BEB">
        <w:rPr>
          <w:rFonts w:ascii="黑体" w:eastAsia="黑体" w:hAnsi="黑体" w:hint="eastAsia"/>
        </w:rPr>
        <w:t>5</w:t>
      </w:r>
      <w:r w:rsidR="005D2DE6">
        <w:rPr>
          <w:rFonts w:ascii="黑体" w:eastAsia="黑体" w:hAnsi="黑体" w:hint="eastAsia"/>
        </w:rPr>
        <w:t xml:space="preserve"> </w:t>
      </w:r>
      <w:r w:rsidRPr="008C0BEB">
        <w:rPr>
          <w:rFonts w:ascii="黑体" w:eastAsia="黑体" w:hAnsi="黑体" w:hint="eastAsia"/>
        </w:rPr>
        <w:t>残余钠（Na）</w:t>
      </w:r>
    </w:p>
    <w:p w14:paraId="333118A3" w14:textId="49732248" w:rsidR="001F6B1B" w:rsidRDefault="001F6B1B" w:rsidP="003347BC">
      <w:pPr>
        <w:pStyle w:val="afd"/>
        <w:rPr>
          <w:rFonts w:hint="eastAsia"/>
        </w:rPr>
      </w:pPr>
      <w:r w:rsidRPr="001F6B1B">
        <w:rPr>
          <w:rFonts w:hint="eastAsia"/>
        </w:rPr>
        <w:t>与残余锂含量类似，产品中的残余钠会影响极片制浆、电池首次充放电效率和产气等电池产品质量控制，需要对残余钠含量的上限做出限制，行业内对该指标普遍有质量控制要求。</w:t>
      </w:r>
      <w:r w:rsidR="00057FF4" w:rsidRPr="001F6B1B">
        <w:rPr>
          <w:rFonts w:hint="eastAsia"/>
        </w:rPr>
        <w:t>根据国内实际生产和使用情况，残余钠含量设定为不大于</w:t>
      </w:r>
      <w:r w:rsidR="00057FF4" w:rsidRPr="004A6473">
        <w:rPr>
          <w:rFonts w:ascii="Times New Roman"/>
        </w:rPr>
        <w:t>2 %</w:t>
      </w:r>
      <w:r w:rsidR="00057FF4" w:rsidRPr="001F6B1B">
        <w:rPr>
          <w:rFonts w:hint="eastAsia"/>
        </w:rPr>
        <w:t>。</w:t>
      </w:r>
    </w:p>
    <w:p w14:paraId="12B784EF" w14:textId="5A6EADE8" w:rsidR="001F6B1B" w:rsidRDefault="001F6B1B" w:rsidP="003347BC">
      <w:pPr>
        <w:pStyle w:val="afd"/>
        <w:ind w:firstLineChars="0" w:firstLine="0"/>
        <w:rPr>
          <w:rFonts w:hint="eastAsia"/>
        </w:rPr>
      </w:pPr>
      <w:r w:rsidRPr="008C0BEB">
        <w:rPr>
          <w:rFonts w:ascii="黑体" w:eastAsia="黑体" w:hAnsi="黑体" w:hint="eastAsia"/>
        </w:rPr>
        <w:t>8.4.</w:t>
      </w:r>
      <w:r w:rsidR="00BA75FA" w:rsidRPr="008C0BEB">
        <w:rPr>
          <w:rFonts w:ascii="黑体" w:eastAsia="黑体" w:hAnsi="黑体" w:hint="eastAsia"/>
        </w:rPr>
        <w:t>6</w:t>
      </w:r>
      <w:r w:rsidR="005D2DE6">
        <w:rPr>
          <w:rFonts w:ascii="黑体" w:eastAsia="黑体" w:hAnsi="黑体" w:hint="eastAsia"/>
        </w:rPr>
        <w:t xml:space="preserve"> </w:t>
      </w:r>
      <w:r w:rsidRPr="008C0BEB">
        <w:rPr>
          <w:rFonts w:ascii="黑体" w:eastAsia="黑体" w:hAnsi="黑体" w:hint="eastAsia"/>
        </w:rPr>
        <w:t>磁性异物</w:t>
      </w:r>
    </w:p>
    <w:p w14:paraId="1A518130" w14:textId="7EE86FD8" w:rsidR="001F6B1B" w:rsidRPr="00B96586" w:rsidRDefault="001F6B1B" w:rsidP="003347BC">
      <w:pPr>
        <w:pStyle w:val="afd"/>
        <w:rPr>
          <w:rFonts w:hint="eastAsia"/>
        </w:rPr>
      </w:pPr>
      <w:r w:rsidRPr="001F6B1B">
        <w:rPr>
          <w:rFonts w:hint="eastAsia"/>
        </w:rPr>
        <w:t>由于镍铁锰酸钠中含有铁元素，极易与磁性异物混淆，但是考虑到磁性异物是影响电池安全性能的关键指标之一，</w:t>
      </w:r>
      <w:r w:rsidR="004A6473" w:rsidRPr="001F6B1B">
        <w:rPr>
          <w:rFonts w:hint="eastAsia"/>
        </w:rPr>
        <w:t>产品中的磁性异物含量</w:t>
      </w:r>
      <w:r w:rsidR="00B96586">
        <w:rPr>
          <w:rFonts w:hint="eastAsia"/>
        </w:rPr>
        <w:t>设定为</w:t>
      </w:r>
      <w:r w:rsidR="004A6473" w:rsidRPr="001F6B1B">
        <w:rPr>
          <w:rFonts w:hint="eastAsia"/>
        </w:rPr>
        <w:t>不大于</w:t>
      </w:r>
      <w:r w:rsidR="004A6473" w:rsidRPr="0042758E">
        <w:rPr>
          <w:rFonts w:ascii="Times New Roman" w:hAnsi="Times New Roman"/>
        </w:rPr>
        <w:t>0.000 3%</w:t>
      </w:r>
      <w:r w:rsidR="004A6473" w:rsidRPr="0042758E">
        <w:rPr>
          <w:rFonts w:ascii="Times New Roman" w:hAnsi="Times New Roman"/>
        </w:rPr>
        <w:t>。</w:t>
      </w:r>
    </w:p>
    <w:p w14:paraId="3038FF22" w14:textId="6312765F" w:rsidR="001F6B1B" w:rsidRDefault="001F6B1B" w:rsidP="003347BC">
      <w:pPr>
        <w:pStyle w:val="afd"/>
        <w:ind w:firstLineChars="0" w:firstLine="0"/>
        <w:rPr>
          <w:rFonts w:hint="eastAsia"/>
        </w:rPr>
      </w:pPr>
      <w:r w:rsidRPr="008C0BEB">
        <w:rPr>
          <w:rFonts w:ascii="黑体" w:eastAsia="黑体" w:hAnsi="黑体" w:hint="eastAsia"/>
        </w:rPr>
        <w:t>8.4.</w:t>
      </w:r>
      <w:r w:rsidR="00BA75FA" w:rsidRPr="008C0BEB">
        <w:rPr>
          <w:rFonts w:ascii="黑体" w:eastAsia="黑体" w:hAnsi="黑体" w:hint="eastAsia"/>
        </w:rPr>
        <w:t>7</w:t>
      </w:r>
      <w:r w:rsidR="005D2DE6">
        <w:rPr>
          <w:rFonts w:ascii="黑体" w:eastAsia="黑体" w:hAnsi="黑体" w:hint="eastAsia"/>
        </w:rPr>
        <w:t xml:space="preserve"> </w:t>
      </w:r>
      <w:r w:rsidRPr="008C0BEB">
        <w:rPr>
          <w:rFonts w:ascii="黑体" w:eastAsia="黑体" w:hAnsi="黑体"/>
        </w:rPr>
        <w:t>pH（100 g/L</w:t>
      </w:r>
      <w:r w:rsidRPr="008C0BEB">
        <w:rPr>
          <w:rFonts w:ascii="黑体" w:eastAsia="黑体" w:hAnsi="黑体" w:hint="eastAsia"/>
        </w:rPr>
        <w:t>上清液）</w:t>
      </w:r>
    </w:p>
    <w:p w14:paraId="412A54D6" w14:textId="50563F61" w:rsidR="001F6B1B" w:rsidRPr="00B96E5F" w:rsidRDefault="004A6473" w:rsidP="00B96E5F">
      <w:pPr>
        <w:snapToGrid w:val="0"/>
        <w:spacing w:line="400" w:lineRule="exact"/>
        <w:ind w:firstLineChars="200" w:firstLine="420"/>
        <w:jc w:val="left"/>
      </w:pPr>
      <w:r w:rsidRPr="004A6473">
        <w:rPr>
          <w:rFonts w:hint="eastAsia"/>
        </w:rPr>
        <w:t>根据国内实际生产和使用情况，</w:t>
      </w:r>
      <w:r w:rsidR="001F6B1B" w:rsidRPr="001F6B1B">
        <w:t>产品的</w:t>
      </w:r>
      <w:r w:rsidR="001F6B1B" w:rsidRPr="001F6B1B">
        <w:rPr>
          <w:rFonts w:hint="eastAsia"/>
        </w:rPr>
        <w:t>p</w:t>
      </w:r>
      <w:r w:rsidR="001F6B1B" w:rsidRPr="001F6B1B">
        <w:t>H</w:t>
      </w:r>
      <w:r w:rsidR="001F6B1B" w:rsidRPr="001F6B1B">
        <w:t>值应不大于</w:t>
      </w:r>
      <w:r w:rsidR="001F6B1B" w:rsidRPr="001F6B1B">
        <w:t>13.5</w:t>
      </w:r>
      <w:r w:rsidR="001F6B1B" w:rsidRPr="001F6B1B">
        <w:t>。</w:t>
      </w:r>
    </w:p>
    <w:p w14:paraId="44FE82A5" w14:textId="5653F33A" w:rsidR="001F6B1B" w:rsidRPr="008C0BEB" w:rsidRDefault="001F6B1B" w:rsidP="003347BC">
      <w:pPr>
        <w:pStyle w:val="afd"/>
        <w:ind w:firstLineChars="0" w:firstLine="0"/>
        <w:rPr>
          <w:rFonts w:ascii="黑体" w:eastAsia="黑体" w:hAnsi="黑体" w:hint="eastAsia"/>
        </w:rPr>
      </w:pPr>
      <w:r w:rsidRPr="008C0BEB">
        <w:rPr>
          <w:rFonts w:ascii="黑体" w:eastAsia="黑体" w:hAnsi="黑体" w:hint="eastAsia"/>
        </w:rPr>
        <w:t>8.4.</w:t>
      </w:r>
      <w:r w:rsidR="00BA75FA" w:rsidRPr="008C0BEB">
        <w:rPr>
          <w:rFonts w:ascii="黑体" w:eastAsia="黑体" w:hAnsi="黑体" w:hint="eastAsia"/>
        </w:rPr>
        <w:t>8</w:t>
      </w:r>
      <w:r w:rsidR="005D2DE6">
        <w:rPr>
          <w:rFonts w:ascii="黑体" w:eastAsia="黑体" w:hAnsi="黑体" w:hint="eastAsia"/>
        </w:rPr>
        <w:t xml:space="preserve"> </w:t>
      </w:r>
      <w:r w:rsidRPr="008C0BEB">
        <w:rPr>
          <w:rFonts w:ascii="黑体" w:eastAsia="黑体" w:hAnsi="黑体" w:hint="eastAsia"/>
        </w:rPr>
        <w:t>振实密度/（</w:t>
      </w:r>
      <w:r w:rsidRPr="008C0BEB">
        <w:rPr>
          <w:rFonts w:ascii="黑体" w:eastAsia="黑体" w:hAnsi="黑体"/>
        </w:rPr>
        <w:t>g/cm</w:t>
      </w:r>
      <w:r w:rsidRPr="008C0BEB">
        <w:rPr>
          <w:rFonts w:ascii="黑体" w:eastAsia="黑体" w:hAnsi="黑体"/>
          <w:vertAlign w:val="superscript"/>
        </w:rPr>
        <w:t>3</w:t>
      </w:r>
      <w:r w:rsidRPr="008C0BEB">
        <w:rPr>
          <w:rFonts w:ascii="黑体" w:eastAsia="黑体" w:hAnsi="黑体" w:hint="eastAsia"/>
        </w:rPr>
        <w:t>）</w:t>
      </w:r>
    </w:p>
    <w:p w14:paraId="78CDE1A6" w14:textId="211CCBB6" w:rsidR="001F6B1B" w:rsidRDefault="004A6473" w:rsidP="003347BC">
      <w:pPr>
        <w:pStyle w:val="afd"/>
        <w:rPr>
          <w:rFonts w:hint="eastAsia"/>
        </w:rPr>
      </w:pPr>
      <w:r w:rsidRPr="004A6473">
        <w:rPr>
          <w:rFonts w:hint="eastAsia"/>
        </w:rPr>
        <w:lastRenderedPageBreak/>
        <w:t>振实密度是衡量活性材料的一个重要指标，因为</w:t>
      </w:r>
      <w:r>
        <w:rPr>
          <w:rFonts w:hint="eastAsia"/>
        </w:rPr>
        <w:t>钠</w:t>
      </w:r>
      <w:r w:rsidRPr="004A6473">
        <w:rPr>
          <w:rFonts w:hint="eastAsia"/>
        </w:rPr>
        <w:t>离子电池的体积是有限的，振实密度不能过低，根据国内实际生产和使用情况，</w:t>
      </w:r>
      <w:r w:rsidR="001F6B1B" w:rsidRPr="001F6B1B">
        <w:rPr>
          <w:rFonts w:hint="eastAsia"/>
        </w:rPr>
        <w:t>产品的振实密度</w:t>
      </w:r>
      <w:r w:rsidR="00B96E5F">
        <w:rPr>
          <w:rFonts w:hint="eastAsia"/>
        </w:rPr>
        <w:t>设定为</w:t>
      </w:r>
      <w:r w:rsidR="001F6B1B" w:rsidRPr="001F6B1B">
        <w:rPr>
          <w:rFonts w:hint="eastAsia"/>
        </w:rPr>
        <w:t>不小于</w:t>
      </w:r>
      <w:r w:rsidR="001F6B1B" w:rsidRPr="001F6B1B">
        <w:rPr>
          <w:rFonts w:ascii="Times New Roman"/>
        </w:rPr>
        <w:t>1.5 g/cm</w:t>
      </w:r>
      <w:r w:rsidR="001F6B1B" w:rsidRPr="001F6B1B">
        <w:rPr>
          <w:rFonts w:ascii="Times New Roman"/>
          <w:vertAlign w:val="superscript"/>
        </w:rPr>
        <w:t>3</w:t>
      </w:r>
      <w:r w:rsidR="001F6B1B" w:rsidRPr="001F6B1B">
        <w:rPr>
          <w:rFonts w:hint="eastAsia"/>
        </w:rPr>
        <w:t>。</w:t>
      </w:r>
    </w:p>
    <w:p w14:paraId="3D799F69" w14:textId="6DA6D44E" w:rsidR="001F6B1B" w:rsidRDefault="001F6B1B" w:rsidP="003347BC">
      <w:pPr>
        <w:pStyle w:val="afd"/>
        <w:ind w:firstLineChars="0" w:firstLine="0"/>
        <w:rPr>
          <w:rFonts w:ascii="Times New Roman" w:hint="eastAsia"/>
        </w:rPr>
      </w:pPr>
      <w:r w:rsidRPr="008C0BEB">
        <w:rPr>
          <w:rFonts w:ascii="黑体" w:eastAsia="黑体" w:hAnsi="黑体" w:hint="eastAsia"/>
        </w:rPr>
        <w:t>8.4.</w:t>
      </w:r>
      <w:r w:rsidR="00BA75FA" w:rsidRPr="008C0BEB">
        <w:rPr>
          <w:rFonts w:ascii="黑体" w:eastAsia="黑体" w:hAnsi="黑体" w:hint="eastAsia"/>
        </w:rPr>
        <w:t>9</w:t>
      </w:r>
      <w:r w:rsidR="005D2DE6">
        <w:rPr>
          <w:rFonts w:ascii="黑体" w:eastAsia="黑体" w:hAnsi="黑体" w:hint="eastAsia"/>
        </w:rPr>
        <w:t xml:space="preserve"> </w:t>
      </w:r>
      <w:r w:rsidRPr="008C0BEB">
        <w:rPr>
          <w:rFonts w:ascii="黑体" w:eastAsia="黑体" w:hAnsi="黑体" w:hint="eastAsia"/>
        </w:rPr>
        <w:t>粒度分布（</w:t>
      </w:r>
      <w:r w:rsidRPr="008C0BEB">
        <w:rPr>
          <w:rFonts w:ascii="黑体" w:eastAsia="黑体" w:hAnsi="黑体"/>
        </w:rPr>
        <w:t>D</w:t>
      </w:r>
      <w:r w:rsidRPr="008C0BEB">
        <w:rPr>
          <w:rFonts w:ascii="黑体" w:eastAsia="黑体" w:hAnsi="黑体"/>
          <w:vertAlign w:val="subscript"/>
        </w:rPr>
        <w:t>50</w:t>
      </w:r>
      <w:r w:rsidRPr="008C0BEB">
        <w:rPr>
          <w:rFonts w:ascii="黑体" w:eastAsia="黑体" w:hAnsi="黑体" w:hint="eastAsia"/>
        </w:rPr>
        <w:t>）/</w:t>
      </w:r>
      <w:proofErr w:type="spellStart"/>
      <w:r w:rsidRPr="008C0BEB">
        <w:rPr>
          <w:rFonts w:ascii="黑体" w:eastAsia="黑体" w:hAnsi="黑体"/>
        </w:rPr>
        <w:t>μm</w:t>
      </w:r>
      <w:proofErr w:type="spellEnd"/>
    </w:p>
    <w:p w14:paraId="5798E58E" w14:textId="724B9BBE" w:rsidR="001F6B1B" w:rsidRDefault="001F6B1B" w:rsidP="003347BC">
      <w:pPr>
        <w:pStyle w:val="afd"/>
        <w:rPr>
          <w:rFonts w:hint="eastAsia"/>
        </w:rPr>
      </w:pPr>
      <w:r w:rsidRPr="001F6B1B">
        <w:rPr>
          <w:rFonts w:hint="eastAsia"/>
        </w:rPr>
        <w:t>产品的粒度分布要求呈正态分布，</w:t>
      </w:r>
      <w:r w:rsidR="00B96E5F" w:rsidRPr="001F6B1B">
        <w:rPr>
          <w:rFonts w:hint="eastAsia"/>
          <w:kern w:val="2"/>
        </w:rPr>
        <w:t>D</w:t>
      </w:r>
      <w:r w:rsidR="00B96E5F" w:rsidRPr="001F6B1B">
        <w:rPr>
          <w:rFonts w:hint="eastAsia"/>
          <w:kern w:val="2"/>
          <w:vertAlign w:val="subscript"/>
        </w:rPr>
        <w:t>50</w:t>
      </w:r>
      <w:r w:rsidR="00B96E5F" w:rsidRPr="001F6B1B">
        <w:rPr>
          <w:rFonts w:hint="eastAsia"/>
          <w:kern w:val="2"/>
        </w:rPr>
        <w:t>是粒度分布的核心指标</w:t>
      </w:r>
      <w:r w:rsidR="00B96E5F">
        <w:rPr>
          <w:rFonts w:hint="eastAsia"/>
          <w:kern w:val="2"/>
        </w:rPr>
        <w:t>，</w:t>
      </w:r>
      <w:r w:rsidR="00B96E5F" w:rsidRPr="004A6473">
        <w:rPr>
          <w:rFonts w:hint="eastAsia"/>
        </w:rPr>
        <w:t>根据国内实际生产和使用情况，</w:t>
      </w:r>
      <w:r w:rsidRPr="001F6B1B">
        <w:t>D</w:t>
      </w:r>
      <w:r w:rsidRPr="001F6B1B">
        <w:rPr>
          <w:vertAlign w:val="subscript"/>
        </w:rPr>
        <w:t>50</w:t>
      </w:r>
      <w:r w:rsidR="00B96E5F">
        <w:rPr>
          <w:rFonts w:hint="eastAsia"/>
        </w:rPr>
        <w:t>设定</w:t>
      </w:r>
      <w:r w:rsidRPr="001F6B1B">
        <w:t>为</w:t>
      </w:r>
      <w:r w:rsidRPr="005D2DE6">
        <w:rPr>
          <w:rFonts w:ascii="Times New Roman" w:hAnsi="Times New Roman"/>
        </w:rPr>
        <w:t xml:space="preserve">3.0 </w:t>
      </w:r>
      <w:proofErr w:type="spellStart"/>
      <w:r w:rsidRPr="005D2DE6">
        <w:rPr>
          <w:rFonts w:ascii="Times New Roman" w:hAnsi="Times New Roman"/>
        </w:rPr>
        <w:t>μm</w:t>
      </w:r>
      <w:proofErr w:type="spellEnd"/>
      <w:r w:rsidRPr="001F6B1B">
        <w:t>～</w:t>
      </w:r>
      <w:r w:rsidRPr="005D2DE6">
        <w:rPr>
          <w:rFonts w:ascii="Times New Roman" w:hAnsi="Times New Roman"/>
        </w:rPr>
        <w:t xml:space="preserve">18 </w:t>
      </w:r>
      <w:proofErr w:type="spellStart"/>
      <w:r w:rsidRPr="005D2DE6">
        <w:rPr>
          <w:rFonts w:ascii="Times New Roman" w:hAnsi="Times New Roman"/>
        </w:rPr>
        <w:t>μm</w:t>
      </w:r>
      <w:proofErr w:type="spellEnd"/>
      <w:r w:rsidRPr="001F6B1B">
        <w:rPr>
          <w:rFonts w:hint="eastAsia"/>
        </w:rPr>
        <w:t>。</w:t>
      </w:r>
    </w:p>
    <w:p w14:paraId="42B22681" w14:textId="342BA52E" w:rsidR="001F6B1B" w:rsidRDefault="001F6B1B" w:rsidP="003347BC">
      <w:pPr>
        <w:pStyle w:val="afd"/>
        <w:ind w:firstLineChars="0" w:firstLine="0"/>
        <w:rPr>
          <w:rFonts w:hint="eastAsia"/>
        </w:rPr>
      </w:pPr>
      <w:r w:rsidRPr="008C0BEB">
        <w:rPr>
          <w:rFonts w:ascii="黑体" w:eastAsia="黑体" w:hAnsi="黑体" w:hint="eastAsia"/>
        </w:rPr>
        <w:t>8.4.1</w:t>
      </w:r>
      <w:r w:rsidR="00BA75FA" w:rsidRPr="008C0BEB">
        <w:rPr>
          <w:rFonts w:ascii="黑体" w:eastAsia="黑体" w:hAnsi="黑体" w:hint="eastAsia"/>
        </w:rPr>
        <w:t>0</w:t>
      </w:r>
      <w:r w:rsidR="005D2DE6">
        <w:rPr>
          <w:rFonts w:ascii="黑体" w:eastAsia="黑体" w:hAnsi="黑体" w:hint="eastAsia"/>
        </w:rPr>
        <w:t xml:space="preserve"> </w:t>
      </w:r>
      <w:r w:rsidRPr="008C0BEB">
        <w:rPr>
          <w:rFonts w:ascii="黑体" w:eastAsia="黑体" w:hAnsi="黑体" w:hint="eastAsia"/>
        </w:rPr>
        <w:t>比表面积/（</w:t>
      </w:r>
      <w:r w:rsidRPr="008C0BEB">
        <w:rPr>
          <w:rFonts w:ascii="黑体" w:eastAsia="黑体" w:hAnsi="黑体"/>
        </w:rPr>
        <w:t>m</w:t>
      </w:r>
      <w:r w:rsidRPr="008C0BEB">
        <w:rPr>
          <w:rFonts w:ascii="黑体" w:eastAsia="黑体" w:hAnsi="黑体"/>
          <w:vertAlign w:val="superscript"/>
        </w:rPr>
        <w:t>2</w:t>
      </w:r>
      <w:r w:rsidRPr="008C0BEB">
        <w:rPr>
          <w:rFonts w:ascii="黑体" w:eastAsia="黑体" w:hAnsi="黑体"/>
        </w:rPr>
        <w:t>/g</w:t>
      </w:r>
      <w:r w:rsidRPr="008C0BEB">
        <w:rPr>
          <w:rFonts w:ascii="黑体" w:eastAsia="黑体" w:hAnsi="黑体" w:hint="eastAsia"/>
        </w:rPr>
        <w:t>）</w:t>
      </w:r>
    </w:p>
    <w:p w14:paraId="597C7EFF" w14:textId="1DA46F7F" w:rsidR="001F6B1B" w:rsidRDefault="004A6473" w:rsidP="003347BC">
      <w:pPr>
        <w:pStyle w:val="afd"/>
        <w:rPr>
          <w:rFonts w:hint="eastAsia"/>
        </w:rPr>
      </w:pPr>
      <w:r w:rsidRPr="004A6473">
        <w:rPr>
          <w:rFonts w:hint="eastAsia"/>
        </w:rPr>
        <w:t>根据国内实际生产和使用情况，</w:t>
      </w:r>
      <w:r w:rsidR="001F6B1B" w:rsidRPr="001F6B1B">
        <w:rPr>
          <w:rFonts w:hint="eastAsia"/>
        </w:rPr>
        <w:t>产品的比表面积</w:t>
      </w:r>
      <w:r w:rsidR="00B96E5F">
        <w:rPr>
          <w:rFonts w:hint="eastAsia"/>
        </w:rPr>
        <w:t>设定为</w:t>
      </w:r>
      <w:r w:rsidR="001F6B1B" w:rsidRPr="001F6B1B">
        <w:rPr>
          <w:rFonts w:hint="eastAsia"/>
        </w:rPr>
        <w:t>为</w:t>
      </w:r>
      <w:r w:rsidR="001F6B1B" w:rsidRPr="001F6B1B">
        <w:rPr>
          <w:rFonts w:ascii="Times New Roman"/>
        </w:rPr>
        <w:t>0.2</w:t>
      </w:r>
      <w:r w:rsidR="001F6B1B">
        <w:rPr>
          <w:rFonts w:asciiTheme="minorEastAsia" w:eastAsiaTheme="minorEastAsia" w:hAnsiTheme="minorEastAsia" w:hint="eastAsia"/>
        </w:rPr>
        <w:t>～</w:t>
      </w:r>
      <w:r w:rsidR="001F6B1B" w:rsidRPr="001F6B1B">
        <w:rPr>
          <w:rFonts w:ascii="Times New Roman"/>
        </w:rPr>
        <w:t>1.4 m</w:t>
      </w:r>
      <w:r w:rsidR="001F6B1B" w:rsidRPr="001F6B1B">
        <w:rPr>
          <w:rFonts w:ascii="Times New Roman"/>
          <w:vertAlign w:val="superscript"/>
        </w:rPr>
        <w:t>2</w:t>
      </w:r>
      <w:r w:rsidR="001F6B1B" w:rsidRPr="001F6B1B">
        <w:rPr>
          <w:rFonts w:ascii="Times New Roman"/>
        </w:rPr>
        <w:t>/g</w:t>
      </w:r>
      <w:r w:rsidR="001F6B1B" w:rsidRPr="001F6B1B">
        <w:rPr>
          <w:rFonts w:hint="eastAsia"/>
        </w:rPr>
        <w:t>。</w:t>
      </w:r>
    </w:p>
    <w:p w14:paraId="5C17333A" w14:textId="5A04A2AF" w:rsidR="001F6B1B" w:rsidRPr="008C0BEB" w:rsidRDefault="001F6B1B" w:rsidP="003347BC">
      <w:pPr>
        <w:pStyle w:val="afd"/>
        <w:ind w:firstLineChars="0" w:firstLine="0"/>
        <w:rPr>
          <w:rFonts w:ascii="黑体" w:eastAsia="黑体" w:hAnsi="黑体" w:hint="eastAsia"/>
        </w:rPr>
      </w:pPr>
      <w:r w:rsidRPr="008C0BEB">
        <w:rPr>
          <w:rFonts w:ascii="黑体" w:eastAsia="黑体" w:hAnsi="黑体" w:hint="eastAsia"/>
        </w:rPr>
        <w:t>8.4.1</w:t>
      </w:r>
      <w:r w:rsidR="00BA75FA" w:rsidRPr="008C0BEB">
        <w:rPr>
          <w:rFonts w:ascii="黑体" w:eastAsia="黑体" w:hAnsi="黑体" w:hint="eastAsia"/>
        </w:rPr>
        <w:t>1</w:t>
      </w:r>
      <w:r w:rsidR="005D2DE6">
        <w:rPr>
          <w:rFonts w:ascii="黑体" w:eastAsia="黑体" w:hAnsi="黑体" w:hint="eastAsia"/>
        </w:rPr>
        <w:t xml:space="preserve"> </w:t>
      </w:r>
      <w:r w:rsidR="00F72E44" w:rsidRPr="008C0BEB">
        <w:rPr>
          <w:rFonts w:ascii="黑体" w:eastAsia="黑体" w:hAnsi="黑体" w:hint="eastAsia"/>
        </w:rPr>
        <w:t xml:space="preserve">电化学性能 </w:t>
      </w:r>
      <w:r w:rsidR="003332BE">
        <w:rPr>
          <w:rFonts w:ascii="黑体" w:eastAsia="黑体" w:hAnsi="黑体" w:hint="eastAsia"/>
        </w:rPr>
        <w:t>（</w:t>
      </w:r>
      <w:r w:rsidRPr="008C0BEB">
        <w:rPr>
          <w:rFonts w:ascii="黑体" w:eastAsia="黑体" w:hAnsi="黑体" w:hint="eastAsia"/>
        </w:rPr>
        <w:t>首次放电比容量</w:t>
      </w:r>
      <w:r w:rsidR="00F72E44" w:rsidRPr="008C0BEB">
        <w:rPr>
          <w:rFonts w:ascii="黑体" w:eastAsia="黑体" w:hAnsi="黑体" w:hint="eastAsia"/>
        </w:rPr>
        <w:t>、首次充放电效率、循环寿命/次</w:t>
      </w:r>
      <w:r w:rsidR="003332BE">
        <w:rPr>
          <w:rFonts w:ascii="黑体" w:eastAsia="黑体" w:hAnsi="黑体" w:hint="eastAsia"/>
        </w:rPr>
        <w:t>）</w:t>
      </w:r>
    </w:p>
    <w:p w14:paraId="57202A1B" w14:textId="07481E12" w:rsidR="001F6B1B" w:rsidRPr="00986B3D" w:rsidRDefault="00C978AF" w:rsidP="00C978AF">
      <w:pPr>
        <w:pStyle w:val="afd"/>
        <w:rPr>
          <w:rFonts w:hint="eastAsia"/>
          <w:color w:val="auto"/>
          <w:lang w:bidi="ar"/>
        </w:rPr>
      </w:pPr>
      <w:r w:rsidRPr="00C978AF">
        <w:rPr>
          <w:rFonts w:cs="宋体" w:hint="eastAsia"/>
          <w:color w:val="auto"/>
          <w:lang w:bidi="ar"/>
        </w:rPr>
        <w:t>目前，正极材料电性能的评价指标主要包括首次放电比容量、首次充放电效率和循环寿命。其中首次充电比容量和充放电电压范围息息相关，电池容量为活性物质所能放出的电量，计算方法为一定电压范围内电流随时间的积分，</w:t>
      </w:r>
      <w:r w:rsidRPr="00986B3D">
        <w:rPr>
          <w:rFonts w:cs="宋体" w:hint="eastAsia"/>
          <w:color w:val="auto"/>
          <w:lang w:bidi="ar"/>
        </w:rPr>
        <w:t>因此同等条件下充放电电压范围越宽，比容量越高，而比容量一般只做最低要求，因此电压范围按照</w:t>
      </w:r>
      <w:r w:rsidRPr="006603CB">
        <w:rPr>
          <w:rFonts w:ascii="Times New Roman" w:hAnsi="Times New Roman"/>
          <w:color w:val="auto"/>
          <w:lang w:bidi="ar"/>
        </w:rPr>
        <w:t>2</w:t>
      </w:r>
      <w:r w:rsidR="006603CB">
        <w:rPr>
          <w:rFonts w:ascii="Times New Roman" w:hAnsi="Times New Roman" w:hint="eastAsia"/>
          <w:color w:val="auto"/>
          <w:lang w:bidi="ar"/>
        </w:rPr>
        <w:t>V</w:t>
      </w:r>
      <w:r w:rsidRPr="006603CB">
        <w:rPr>
          <w:rFonts w:ascii="Times New Roman" w:hAnsi="Times New Roman"/>
          <w:color w:val="auto"/>
          <w:lang w:bidi="ar"/>
        </w:rPr>
        <w:t>～</w:t>
      </w:r>
      <w:r w:rsidRPr="006603CB">
        <w:rPr>
          <w:rFonts w:ascii="Times New Roman" w:hAnsi="Times New Roman"/>
          <w:color w:val="auto"/>
          <w:lang w:bidi="ar"/>
        </w:rPr>
        <w:t>4V</w:t>
      </w:r>
      <w:r w:rsidRPr="00986B3D">
        <w:rPr>
          <w:rFonts w:cs="宋体" w:hint="eastAsia"/>
          <w:color w:val="auto"/>
          <w:lang w:bidi="ar"/>
        </w:rPr>
        <w:t>设定。</w:t>
      </w:r>
      <w:r w:rsidRPr="00986B3D">
        <w:rPr>
          <w:rFonts w:hint="eastAsia"/>
          <w:color w:val="auto"/>
          <w:lang w:bidi="ar"/>
        </w:rPr>
        <w:t>首次放电比容量按照国内实际生产情况设定为：</w:t>
      </w:r>
      <w:r w:rsidR="001F6B1B" w:rsidRPr="00986B3D">
        <w:rPr>
          <w:rFonts w:hint="eastAsia"/>
          <w:color w:val="auto"/>
        </w:rPr>
        <w:t>产品在电压范</w:t>
      </w:r>
      <w:r w:rsidR="001F6B1B" w:rsidRPr="00986B3D">
        <w:rPr>
          <w:color w:val="auto"/>
        </w:rPr>
        <w:t>围</w:t>
      </w:r>
      <w:r w:rsidR="001F6B1B" w:rsidRPr="00986B3D">
        <w:rPr>
          <w:rFonts w:ascii="Times New Roman" w:hAnsi="Times New Roman"/>
          <w:color w:val="auto"/>
        </w:rPr>
        <w:t>2 V</w:t>
      </w:r>
      <w:r w:rsidR="001F6B1B" w:rsidRPr="00986B3D">
        <w:rPr>
          <w:rFonts w:ascii="Times New Roman" w:hAnsi="Times New Roman"/>
          <w:color w:val="auto"/>
        </w:rPr>
        <w:t>～</w:t>
      </w:r>
      <w:r w:rsidR="001F6B1B" w:rsidRPr="00986B3D">
        <w:rPr>
          <w:rFonts w:ascii="Times New Roman" w:hAnsi="Times New Roman"/>
          <w:color w:val="auto"/>
        </w:rPr>
        <w:t>4 V</w:t>
      </w:r>
      <w:r w:rsidR="001F6B1B" w:rsidRPr="00986B3D">
        <w:rPr>
          <w:rFonts w:ascii="Times New Roman" w:hAnsi="Times New Roman"/>
          <w:color w:val="auto"/>
        </w:rPr>
        <w:t>，</w:t>
      </w:r>
      <w:r w:rsidR="001F6B1B" w:rsidRPr="00986B3D">
        <w:rPr>
          <w:rFonts w:ascii="Times New Roman" w:hAnsi="Times New Roman"/>
          <w:color w:val="auto"/>
        </w:rPr>
        <w:t>0.1C</w:t>
      </w:r>
      <w:r w:rsidR="001F6B1B" w:rsidRPr="00986B3D">
        <w:rPr>
          <w:color w:val="auto"/>
        </w:rPr>
        <w:t>充放电倍率条件下的首次充电比容量应不小于</w:t>
      </w:r>
      <w:r w:rsidR="001F6B1B" w:rsidRPr="00986B3D">
        <w:rPr>
          <w:rFonts w:ascii="Times New Roman" w:hAnsi="Times New Roman"/>
          <w:color w:val="auto"/>
        </w:rPr>
        <w:t xml:space="preserve">130 </w:t>
      </w:r>
      <w:proofErr w:type="spellStart"/>
      <w:r w:rsidR="001F6B1B" w:rsidRPr="00986B3D">
        <w:rPr>
          <w:rFonts w:ascii="Times New Roman" w:hAnsi="Times New Roman"/>
          <w:color w:val="auto"/>
        </w:rPr>
        <w:t>mAh</w:t>
      </w:r>
      <w:proofErr w:type="spellEnd"/>
      <w:r w:rsidR="001F6B1B" w:rsidRPr="00986B3D">
        <w:rPr>
          <w:rFonts w:ascii="Times New Roman" w:hAnsi="Times New Roman"/>
          <w:color w:val="auto"/>
        </w:rPr>
        <w:t>/g</w:t>
      </w:r>
      <w:r w:rsidR="001F6B1B" w:rsidRPr="00986B3D">
        <w:rPr>
          <w:rFonts w:hint="eastAsia"/>
          <w:color w:val="auto"/>
        </w:rPr>
        <w:t>。</w:t>
      </w:r>
    </w:p>
    <w:p w14:paraId="1679BA3F" w14:textId="57507A68" w:rsidR="001F6B1B" w:rsidRPr="00986B3D" w:rsidRDefault="00C978AF" w:rsidP="00F72E44">
      <w:pPr>
        <w:widowControl/>
        <w:autoSpaceDE w:val="0"/>
        <w:autoSpaceDN w:val="0"/>
        <w:spacing w:line="400" w:lineRule="exact"/>
        <w:ind w:firstLineChars="200" w:firstLine="420"/>
        <w:rPr>
          <w:kern w:val="0"/>
        </w:rPr>
      </w:pPr>
      <w:r w:rsidRPr="00986B3D">
        <w:rPr>
          <w:rFonts w:cs="宋体" w:hint="eastAsia"/>
          <w:kern w:val="0"/>
          <w:lang w:bidi="ar"/>
        </w:rPr>
        <w:t>首次充放电效率</w:t>
      </w:r>
      <w:r w:rsidR="003332BE" w:rsidRPr="00986B3D">
        <w:rPr>
          <w:rFonts w:cs="宋体" w:hint="eastAsia"/>
          <w:kern w:val="0"/>
          <w:lang w:bidi="ar"/>
        </w:rPr>
        <w:t>根据</w:t>
      </w:r>
      <w:r w:rsidRPr="00986B3D">
        <w:rPr>
          <w:rFonts w:cs="宋体" w:hint="eastAsia"/>
          <w:kern w:val="0"/>
          <w:lang w:bidi="ar"/>
        </w:rPr>
        <w:t>国内实际生产情况设定为：</w:t>
      </w:r>
      <w:r w:rsidR="001F6B1B" w:rsidRPr="00986B3D">
        <w:rPr>
          <w:rFonts w:cs="宋体" w:hint="eastAsia"/>
          <w:kern w:val="0"/>
          <w:lang w:bidi="ar"/>
        </w:rPr>
        <w:t>产品在电压范围</w:t>
      </w:r>
      <w:r w:rsidR="001F6B1B" w:rsidRPr="00986B3D">
        <w:rPr>
          <w:kern w:val="0"/>
          <w:lang w:bidi="ar"/>
        </w:rPr>
        <w:t>2 V</w:t>
      </w:r>
      <w:r w:rsidR="001F6B1B" w:rsidRPr="00986B3D">
        <w:rPr>
          <w:rFonts w:cs="宋体" w:hint="eastAsia"/>
          <w:kern w:val="0"/>
          <w:lang w:bidi="ar"/>
        </w:rPr>
        <w:t>～</w:t>
      </w:r>
      <w:r w:rsidR="001F6B1B" w:rsidRPr="00986B3D">
        <w:rPr>
          <w:kern w:val="0"/>
          <w:lang w:bidi="ar"/>
        </w:rPr>
        <w:t>4 V</w:t>
      </w:r>
      <w:r w:rsidR="001F6B1B" w:rsidRPr="00986B3D">
        <w:rPr>
          <w:rFonts w:cs="宋体" w:hint="eastAsia"/>
          <w:kern w:val="0"/>
          <w:lang w:bidi="ar"/>
        </w:rPr>
        <w:t>，</w:t>
      </w:r>
      <w:r w:rsidR="001F6B1B" w:rsidRPr="00986B3D">
        <w:rPr>
          <w:kern w:val="0"/>
          <w:lang w:bidi="ar"/>
        </w:rPr>
        <w:t xml:space="preserve">0.1 C </w:t>
      </w:r>
      <w:r w:rsidR="001F6B1B" w:rsidRPr="00986B3D">
        <w:rPr>
          <w:rFonts w:cs="宋体" w:hint="eastAsia"/>
          <w:kern w:val="0"/>
          <w:lang w:bidi="ar"/>
        </w:rPr>
        <w:t>充放电倍率条件下的首次充放电效率应不小于</w:t>
      </w:r>
      <w:r w:rsidR="001F6B1B" w:rsidRPr="00986B3D">
        <w:rPr>
          <w:kern w:val="0"/>
          <w:lang w:bidi="ar"/>
        </w:rPr>
        <w:t>92%</w:t>
      </w:r>
      <w:r w:rsidR="001F6B1B" w:rsidRPr="00986B3D">
        <w:rPr>
          <w:rFonts w:cs="宋体" w:hint="eastAsia"/>
          <w:kern w:val="0"/>
          <w:lang w:bidi="ar"/>
        </w:rPr>
        <w:t>。</w:t>
      </w:r>
    </w:p>
    <w:bookmarkEnd w:id="5"/>
    <w:p w14:paraId="3CF68F56" w14:textId="018ECE04" w:rsidR="001F6B1B" w:rsidRPr="003332BE" w:rsidRDefault="003332BE" w:rsidP="003332BE">
      <w:pPr>
        <w:pStyle w:val="afd"/>
        <w:rPr>
          <w:rFonts w:hint="eastAsia"/>
          <w:color w:val="FF0000"/>
          <w:lang w:bidi="ar"/>
        </w:rPr>
      </w:pPr>
      <w:r w:rsidRPr="00986B3D">
        <w:rPr>
          <w:rFonts w:hint="eastAsia"/>
          <w:color w:val="auto"/>
          <w:lang w:bidi="ar"/>
        </w:rPr>
        <w:t>循环寿命测试，目前行业</w:t>
      </w:r>
      <w:proofErr w:type="gramStart"/>
      <w:r w:rsidRPr="00986B3D">
        <w:rPr>
          <w:rFonts w:hint="eastAsia"/>
          <w:color w:val="auto"/>
          <w:lang w:bidi="ar"/>
        </w:rPr>
        <w:t>以扣电</w:t>
      </w:r>
      <w:proofErr w:type="gramEnd"/>
      <w:r w:rsidRPr="00986B3D">
        <w:rPr>
          <w:rFonts w:hint="eastAsia"/>
          <w:color w:val="auto"/>
          <w:lang w:bidi="ar"/>
        </w:rPr>
        <w:t xml:space="preserve">测试方法为主，综合考虑行业发展现状设定为： </w:t>
      </w:r>
      <w:r w:rsidR="001F6B1B" w:rsidRPr="00986B3D">
        <w:rPr>
          <w:rFonts w:hint="eastAsia"/>
          <w:color w:val="auto"/>
        </w:rPr>
        <w:t>常温</w:t>
      </w:r>
      <w:r w:rsidR="001F6B1B" w:rsidRPr="00986B3D">
        <w:rPr>
          <w:color w:val="auto"/>
        </w:rPr>
        <w:t>2</w:t>
      </w:r>
      <w:r w:rsidR="001F6B1B" w:rsidRPr="0042758E">
        <w:rPr>
          <w:rFonts w:ascii="Times New Roman" w:hAnsi="Times New Roman"/>
        </w:rPr>
        <w:t>5℃</w:t>
      </w:r>
      <w:r w:rsidR="001F6B1B" w:rsidRPr="0042758E">
        <w:rPr>
          <w:rFonts w:ascii="Times New Roman" w:hAnsi="Times New Roman"/>
        </w:rPr>
        <w:t>下，</w:t>
      </w:r>
      <w:r w:rsidR="001F6B1B" w:rsidRPr="0042758E">
        <w:rPr>
          <w:rFonts w:ascii="Times New Roman" w:hAnsi="Times New Roman"/>
          <w:lang w:bidi="ar"/>
        </w:rPr>
        <w:t>产品在电压范围</w:t>
      </w:r>
      <w:r w:rsidR="001F6B1B" w:rsidRPr="0042758E">
        <w:rPr>
          <w:rFonts w:ascii="Times New Roman" w:hAnsi="Times New Roman"/>
          <w:lang w:bidi="ar"/>
        </w:rPr>
        <w:t>2 V</w:t>
      </w:r>
      <w:r w:rsidR="001F6B1B" w:rsidRPr="0042758E">
        <w:rPr>
          <w:rFonts w:ascii="Times New Roman" w:hAnsi="Times New Roman"/>
          <w:lang w:bidi="ar"/>
        </w:rPr>
        <w:t>～</w:t>
      </w:r>
      <w:r w:rsidR="001F6B1B" w:rsidRPr="0042758E">
        <w:rPr>
          <w:rFonts w:ascii="Times New Roman" w:hAnsi="Times New Roman"/>
          <w:lang w:bidi="ar"/>
        </w:rPr>
        <w:t>4 V</w:t>
      </w:r>
      <w:r w:rsidR="001F6B1B" w:rsidRPr="0042758E">
        <w:rPr>
          <w:rFonts w:ascii="Times New Roman" w:hAnsi="Times New Roman"/>
          <w:lang w:bidi="ar"/>
        </w:rPr>
        <w:t>，</w:t>
      </w:r>
      <w:r w:rsidR="006603CB">
        <w:rPr>
          <w:rFonts w:ascii="Times New Roman" w:hAnsi="Times New Roman" w:hint="eastAsia"/>
          <w:lang w:bidi="ar"/>
        </w:rPr>
        <w:t>0.1C</w:t>
      </w:r>
      <w:r w:rsidR="006603CB">
        <w:rPr>
          <w:rFonts w:ascii="Times New Roman" w:hAnsi="Times New Roman" w:hint="eastAsia"/>
          <w:lang w:bidi="ar"/>
        </w:rPr>
        <w:t>、</w:t>
      </w:r>
      <w:r w:rsidR="001F6B1B" w:rsidRPr="0042758E">
        <w:rPr>
          <w:rFonts w:ascii="Times New Roman" w:hAnsi="Times New Roman"/>
          <w:lang w:bidi="ar"/>
        </w:rPr>
        <w:t>1 C</w:t>
      </w:r>
      <w:r w:rsidR="001F6B1B" w:rsidRPr="0042758E">
        <w:rPr>
          <w:rFonts w:ascii="Times New Roman" w:hAnsi="Times New Roman"/>
          <w:lang w:bidi="ar"/>
        </w:rPr>
        <w:t>充放电倍率条件下，放电容量达到首次循环放电容量的</w:t>
      </w:r>
      <w:r w:rsidR="001F6B1B" w:rsidRPr="0042758E">
        <w:rPr>
          <w:rFonts w:ascii="Times New Roman" w:hAnsi="Times New Roman"/>
          <w:lang w:bidi="ar"/>
        </w:rPr>
        <w:t>80%</w:t>
      </w:r>
      <w:r w:rsidR="001F6B1B" w:rsidRPr="0042758E">
        <w:rPr>
          <w:rFonts w:ascii="Times New Roman" w:hAnsi="Times New Roman"/>
          <w:lang w:bidi="ar"/>
        </w:rPr>
        <w:t>时，循环次数应不低于</w:t>
      </w:r>
      <w:r w:rsidR="001F6B1B" w:rsidRPr="0042758E">
        <w:rPr>
          <w:rFonts w:ascii="Times New Roman" w:hAnsi="Times New Roman"/>
          <w:lang w:bidi="ar"/>
        </w:rPr>
        <w:t>100</w:t>
      </w:r>
      <w:r w:rsidR="001F6B1B" w:rsidRPr="0042758E">
        <w:rPr>
          <w:rFonts w:ascii="Times New Roman" w:hAnsi="Times New Roman"/>
          <w:lang w:bidi="ar"/>
        </w:rPr>
        <w:t>次</w:t>
      </w:r>
      <w:r w:rsidR="001F6B1B">
        <w:rPr>
          <w:rFonts w:cs="宋体" w:hint="eastAsia"/>
          <w:lang w:bidi="ar"/>
        </w:rPr>
        <w:t>。</w:t>
      </w:r>
    </w:p>
    <w:p w14:paraId="7FC0CF5F" w14:textId="6194A815" w:rsidR="001F6B1B" w:rsidRDefault="001F6B1B" w:rsidP="002A6F59">
      <w:pPr>
        <w:pStyle w:val="afd"/>
        <w:ind w:firstLineChars="0" w:firstLine="0"/>
        <w:rPr>
          <w:rFonts w:hint="eastAsia"/>
          <w:lang w:bidi="ar"/>
        </w:rPr>
      </w:pPr>
      <w:r w:rsidRPr="002A6F59">
        <w:rPr>
          <w:rFonts w:ascii="黑体" w:eastAsia="黑体" w:hAnsi="黑体" w:hint="eastAsia"/>
          <w:lang w:bidi="ar"/>
        </w:rPr>
        <w:t>8.5分析方法的设定</w:t>
      </w:r>
    </w:p>
    <w:p w14:paraId="520D7264" w14:textId="77777777" w:rsidR="00C53117" w:rsidRDefault="001F6B1B" w:rsidP="002A6F59">
      <w:pPr>
        <w:pStyle w:val="afd"/>
        <w:ind w:firstLineChars="0" w:firstLine="0"/>
        <w:rPr>
          <w:rFonts w:hint="eastAsia"/>
        </w:rPr>
      </w:pPr>
      <w:r w:rsidRPr="002A6F59">
        <w:rPr>
          <w:rFonts w:ascii="黑体" w:eastAsia="黑体" w:hAnsi="黑体" w:hint="eastAsia"/>
        </w:rPr>
        <w:t>8.</w:t>
      </w:r>
      <w:r w:rsidR="005211DC" w:rsidRPr="002A6F59">
        <w:rPr>
          <w:rFonts w:ascii="黑体" w:eastAsia="黑体" w:hAnsi="黑体" w:hint="eastAsia"/>
        </w:rPr>
        <w:t>5</w:t>
      </w:r>
      <w:r w:rsidRPr="002A6F59">
        <w:rPr>
          <w:rFonts w:ascii="黑体" w:eastAsia="黑体" w:hAnsi="黑体" w:hint="eastAsia"/>
        </w:rPr>
        <w:t>.1</w:t>
      </w:r>
      <w:bookmarkStart w:id="9" w:name="_Hlk196203016"/>
      <w:r w:rsidRPr="002A6F59">
        <w:rPr>
          <w:rFonts w:ascii="黑体" w:eastAsia="黑体" w:hAnsi="黑体" w:hint="eastAsia"/>
        </w:rPr>
        <w:t>钠含量</w:t>
      </w:r>
      <w:r w:rsidR="00B96586" w:rsidRPr="002A6F59">
        <w:rPr>
          <w:rFonts w:ascii="黑体" w:eastAsia="黑体" w:hAnsi="黑体" w:hint="eastAsia"/>
        </w:rPr>
        <w:t>、镍铁锰合量</w:t>
      </w:r>
    </w:p>
    <w:p w14:paraId="56504B9C" w14:textId="6BE85AB5" w:rsidR="00C53117" w:rsidRPr="00E040D5" w:rsidRDefault="00C53117" w:rsidP="003347BC">
      <w:pPr>
        <w:pStyle w:val="afd"/>
        <w:rPr>
          <w:rFonts w:hint="eastAsia"/>
        </w:rPr>
      </w:pPr>
      <w:r>
        <w:rPr>
          <w:rFonts w:hint="eastAsia"/>
        </w:rPr>
        <w:t>本标准的制定根据国内实际生产和使用情况，钠、</w:t>
      </w:r>
      <w:r w:rsidRPr="000A4C01">
        <w:rPr>
          <w:rFonts w:hint="eastAsia"/>
        </w:rPr>
        <w:t>镍铁锰合量</w:t>
      </w:r>
      <w:r>
        <w:rPr>
          <w:rFonts w:hint="eastAsia"/>
        </w:rPr>
        <w:t>的测定采用</w:t>
      </w:r>
      <w:r w:rsidR="002F43E8">
        <w:rPr>
          <w:rFonts w:hint="eastAsia"/>
        </w:rPr>
        <w:t>电感耦合等离子体发射光谱法</w:t>
      </w:r>
      <w:r>
        <w:rPr>
          <w:rFonts w:hint="eastAsia"/>
        </w:rPr>
        <w:t>。</w:t>
      </w:r>
      <w:r w:rsidR="00E040D5" w:rsidRPr="00E040D5">
        <w:rPr>
          <w:rFonts w:hint="eastAsia"/>
        </w:rPr>
        <w:t>试样</w:t>
      </w:r>
      <w:r w:rsidR="00E040D5">
        <w:rPr>
          <w:rFonts w:hint="eastAsia"/>
        </w:rPr>
        <w:t>用王水</w:t>
      </w:r>
      <w:r w:rsidR="00E040D5" w:rsidRPr="00E040D5">
        <w:rPr>
          <w:rFonts w:hint="eastAsia"/>
        </w:rPr>
        <w:t>溶解后，使用电感耦合等离子体发射光谱仪，采用标准曲线法，对钠、镍、铁、锰进行定量</w:t>
      </w:r>
      <w:r w:rsidR="002F43E8">
        <w:rPr>
          <w:rFonts w:hint="eastAsia"/>
        </w:rPr>
        <w:t>。</w:t>
      </w:r>
    </w:p>
    <w:p w14:paraId="6B04F95F" w14:textId="76FC07C6" w:rsidR="001F6B1B" w:rsidRDefault="00C53117" w:rsidP="002A6F59">
      <w:pPr>
        <w:pStyle w:val="afd"/>
        <w:ind w:firstLineChars="0" w:firstLine="0"/>
        <w:rPr>
          <w:rFonts w:hint="eastAsia"/>
        </w:rPr>
      </w:pPr>
      <w:r w:rsidRPr="002A6F59">
        <w:rPr>
          <w:rFonts w:ascii="黑体" w:eastAsia="黑体" w:hAnsi="黑体" w:hint="eastAsia"/>
        </w:rPr>
        <w:t>8.5.2</w:t>
      </w:r>
      <w:r w:rsidR="00B96586" w:rsidRPr="002A6F59">
        <w:rPr>
          <w:rFonts w:ascii="黑体" w:eastAsia="黑体" w:hAnsi="黑体" w:hint="eastAsia"/>
        </w:rPr>
        <w:t>钙、镉、铬、铜、镁、铅、锌、硫</w:t>
      </w:r>
      <w:bookmarkEnd w:id="9"/>
    </w:p>
    <w:p w14:paraId="34B8156D" w14:textId="51B353B5" w:rsidR="00C53117" w:rsidRDefault="00C53117" w:rsidP="003347BC">
      <w:pPr>
        <w:pStyle w:val="afd"/>
        <w:rPr>
          <w:rFonts w:hint="eastAsia"/>
        </w:rPr>
      </w:pPr>
      <w:r>
        <w:rPr>
          <w:rFonts w:hint="eastAsia"/>
        </w:rPr>
        <w:t>本标准的制定</w:t>
      </w:r>
      <w:r w:rsidRPr="000A4C01">
        <w:rPr>
          <w:rFonts w:hint="eastAsia"/>
        </w:rPr>
        <w:t>钙</w:t>
      </w:r>
      <w:r>
        <w:rPr>
          <w:rFonts w:hint="eastAsia"/>
        </w:rPr>
        <w:t>、</w:t>
      </w:r>
      <w:r w:rsidRPr="000A4C01">
        <w:rPr>
          <w:rFonts w:hint="eastAsia"/>
        </w:rPr>
        <w:t>镉</w:t>
      </w:r>
      <w:r>
        <w:rPr>
          <w:rFonts w:hint="eastAsia"/>
        </w:rPr>
        <w:t>、</w:t>
      </w:r>
      <w:r w:rsidRPr="000A4C01">
        <w:rPr>
          <w:rFonts w:hint="eastAsia"/>
        </w:rPr>
        <w:t>铬</w:t>
      </w:r>
      <w:r>
        <w:rPr>
          <w:rFonts w:hint="eastAsia"/>
        </w:rPr>
        <w:t>、</w:t>
      </w:r>
      <w:r w:rsidRPr="000A4C01">
        <w:rPr>
          <w:rFonts w:hint="eastAsia"/>
        </w:rPr>
        <w:t>铜</w:t>
      </w:r>
      <w:r>
        <w:rPr>
          <w:rFonts w:hint="eastAsia"/>
        </w:rPr>
        <w:t>、</w:t>
      </w:r>
      <w:r w:rsidRPr="000A4C01">
        <w:rPr>
          <w:rFonts w:hint="eastAsia"/>
        </w:rPr>
        <w:t>镁</w:t>
      </w:r>
      <w:r>
        <w:rPr>
          <w:rFonts w:hint="eastAsia"/>
        </w:rPr>
        <w:t>、</w:t>
      </w:r>
      <w:r w:rsidRPr="000A4C01">
        <w:rPr>
          <w:rFonts w:hint="eastAsia"/>
        </w:rPr>
        <w:t>铅</w:t>
      </w:r>
      <w:r>
        <w:rPr>
          <w:rFonts w:hint="eastAsia"/>
        </w:rPr>
        <w:t>、</w:t>
      </w:r>
      <w:r w:rsidRPr="000A4C01">
        <w:rPr>
          <w:rFonts w:hint="eastAsia"/>
        </w:rPr>
        <w:t>锌</w:t>
      </w:r>
      <w:r>
        <w:rPr>
          <w:rFonts w:hint="eastAsia"/>
        </w:rPr>
        <w:t>、</w:t>
      </w:r>
      <w:r w:rsidRPr="000A4C01">
        <w:rPr>
          <w:rFonts w:hint="eastAsia"/>
        </w:rPr>
        <w:t>硫</w:t>
      </w:r>
      <w:r>
        <w:rPr>
          <w:rFonts w:hint="eastAsia"/>
        </w:rPr>
        <w:t>含量的测定采用</w:t>
      </w:r>
      <w:r w:rsidR="002F43E8" w:rsidRPr="002F43E8">
        <w:rPr>
          <w:rFonts w:hint="eastAsia"/>
        </w:rPr>
        <w:t>电感耦合等离子体发射光谱法。</w:t>
      </w:r>
      <w:r w:rsidR="00BA75FA" w:rsidRPr="00BA75FA">
        <w:rPr>
          <w:rFonts w:hint="eastAsia"/>
        </w:rPr>
        <w:t>试样用王水溶解后，使用电感耦合等离子体发射光谱仪，</w:t>
      </w:r>
      <w:r w:rsidR="00BA75FA" w:rsidRPr="00E040D5">
        <w:rPr>
          <w:rFonts w:hint="eastAsia"/>
        </w:rPr>
        <w:t>采用标准曲线法进行定量</w:t>
      </w:r>
      <w:r w:rsidR="00BA75FA">
        <w:rPr>
          <w:rFonts w:hint="eastAsia"/>
        </w:rPr>
        <w:t>。</w:t>
      </w:r>
    </w:p>
    <w:p w14:paraId="38DF8ECC" w14:textId="1FC189F2" w:rsidR="001F6B1B" w:rsidRDefault="001F6B1B" w:rsidP="002A6F59">
      <w:pPr>
        <w:pStyle w:val="afd"/>
        <w:ind w:firstLineChars="0" w:firstLine="0"/>
        <w:rPr>
          <w:rFonts w:hint="eastAsia"/>
        </w:rPr>
      </w:pPr>
      <w:r w:rsidRPr="002A6F59">
        <w:rPr>
          <w:rFonts w:ascii="黑体" w:eastAsia="黑体" w:hAnsi="黑体" w:hint="eastAsia"/>
        </w:rPr>
        <w:t>8.</w:t>
      </w:r>
      <w:r w:rsidR="005211DC" w:rsidRPr="002A6F59">
        <w:rPr>
          <w:rFonts w:ascii="黑体" w:eastAsia="黑体" w:hAnsi="黑体" w:hint="eastAsia"/>
        </w:rPr>
        <w:t>5</w:t>
      </w:r>
      <w:r w:rsidRPr="002A6F59">
        <w:rPr>
          <w:rFonts w:ascii="黑体" w:eastAsia="黑体" w:hAnsi="黑体" w:hint="eastAsia"/>
        </w:rPr>
        <w:t>.2</w:t>
      </w:r>
      <w:r w:rsidR="00B96586">
        <w:t xml:space="preserve"> </w:t>
      </w:r>
      <w:r w:rsidR="00B96586" w:rsidRPr="002A6F59">
        <w:rPr>
          <w:rFonts w:ascii="黑体" w:eastAsia="黑体" w:hAnsi="黑体" w:hint="eastAsia"/>
        </w:rPr>
        <w:t>水分</w:t>
      </w:r>
    </w:p>
    <w:p w14:paraId="3C594C5A" w14:textId="5622F20D" w:rsidR="001F6B1B" w:rsidRPr="0066670B" w:rsidRDefault="00524B6B" w:rsidP="0066670B">
      <w:pPr>
        <w:pStyle w:val="a5"/>
        <w:spacing w:line="400" w:lineRule="exact"/>
        <w:ind w:firstLineChars="200" w:firstLine="420"/>
        <w:rPr>
          <w:rFonts w:ascii="Times New Roman" w:hAnsi="Times New Roman"/>
          <w:szCs w:val="20"/>
        </w:rPr>
      </w:pPr>
      <w:r>
        <w:rPr>
          <w:rFonts w:ascii="Times New Roman" w:hAnsi="Times New Roman" w:hint="eastAsia"/>
          <w:szCs w:val="20"/>
        </w:rPr>
        <w:t>本标准的制定</w:t>
      </w:r>
      <w:r w:rsidR="00E74DCC">
        <w:rPr>
          <w:rFonts w:ascii="Times New Roman" w:hAnsi="Times New Roman" w:hint="eastAsia"/>
          <w:szCs w:val="20"/>
        </w:rPr>
        <w:t>水分</w:t>
      </w:r>
      <w:r>
        <w:rPr>
          <w:rFonts w:ascii="Times New Roman" w:hAnsi="Times New Roman" w:hint="eastAsia"/>
          <w:szCs w:val="20"/>
        </w:rPr>
        <w:t>含量的</w:t>
      </w:r>
      <w:r w:rsidR="00E74DCC">
        <w:rPr>
          <w:rFonts w:ascii="Times New Roman" w:hAnsi="Times New Roman" w:hint="eastAsia"/>
          <w:szCs w:val="20"/>
        </w:rPr>
        <w:t>测定</w:t>
      </w:r>
      <w:r>
        <w:rPr>
          <w:rFonts w:ascii="Times New Roman" w:hAnsi="Times New Roman" w:hint="eastAsia"/>
          <w:szCs w:val="20"/>
        </w:rPr>
        <w:t>采用</w:t>
      </w:r>
      <w:r w:rsidR="00E74DCC">
        <w:rPr>
          <w:rFonts w:ascii="Times New Roman" w:hAnsi="Times New Roman"/>
          <w:szCs w:val="20"/>
        </w:rPr>
        <w:t>GB/T 6283</w:t>
      </w:r>
      <w:r>
        <w:rPr>
          <w:rFonts w:ascii="Times New Roman"/>
        </w:rPr>
        <w:t>化工产品中水分含量的测定</w:t>
      </w:r>
      <w:r>
        <w:rPr>
          <w:rFonts w:ascii="Times New Roman"/>
        </w:rPr>
        <w:t xml:space="preserve"> </w:t>
      </w:r>
      <w:r>
        <w:rPr>
          <w:rFonts w:ascii="Times New Roman"/>
        </w:rPr>
        <w:t>卡尔</w:t>
      </w:r>
      <w:r>
        <w:rPr>
          <w:rFonts w:ascii="Times New Roman"/>
        </w:rPr>
        <w:t>•</w:t>
      </w:r>
      <w:r>
        <w:rPr>
          <w:rFonts w:ascii="Times New Roman"/>
        </w:rPr>
        <w:t>费休法（通用方法）</w:t>
      </w:r>
      <w:r w:rsidR="00E74DCC">
        <w:rPr>
          <w:rFonts w:ascii="Times New Roman" w:hAnsi="Times New Roman" w:hint="eastAsia"/>
          <w:szCs w:val="20"/>
        </w:rPr>
        <w:t>。</w:t>
      </w:r>
      <w:r w:rsidR="00BD51FB">
        <w:rPr>
          <w:rFonts w:ascii="Times New Roman" w:hAnsi="Times New Roman" w:hint="eastAsia"/>
          <w:szCs w:val="20"/>
        </w:rPr>
        <w:t>即试样中的水分与已知滴定度的卡尔</w:t>
      </w:r>
      <w:r w:rsidR="00BD51FB">
        <w:rPr>
          <w:rFonts w:ascii="宋体" w:hAnsi="宋体" w:hint="eastAsia"/>
          <w:szCs w:val="20"/>
        </w:rPr>
        <w:t>•</w:t>
      </w:r>
      <w:r w:rsidR="00BD51FB">
        <w:rPr>
          <w:rFonts w:ascii="Times New Roman" w:hAnsi="Times New Roman" w:hint="eastAsia"/>
          <w:szCs w:val="20"/>
        </w:rPr>
        <w:t>费休试剂进行定量反应。</w:t>
      </w:r>
      <w:r w:rsidR="00BA75FA">
        <w:rPr>
          <w:rFonts w:hint="eastAsia"/>
        </w:rPr>
        <w:t>该方</w:t>
      </w:r>
      <w:r w:rsidR="00E74DCC">
        <w:t>法精度更高、误差小，适用</w:t>
      </w:r>
      <w:r w:rsidR="00BA75FA">
        <w:rPr>
          <w:rFonts w:hint="eastAsia"/>
        </w:rPr>
        <w:t>于本产品</w:t>
      </w:r>
      <w:r w:rsidR="00E74DCC">
        <w:t>水分含量的测定。</w:t>
      </w:r>
    </w:p>
    <w:p w14:paraId="5EC38E0B" w14:textId="4983902C" w:rsidR="001F6B1B" w:rsidRPr="00BA75FA" w:rsidRDefault="001F6B1B" w:rsidP="002A6F59">
      <w:pPr>
        <w:pStyle w:val="afd"/>
        <w:ind w:firstLineChars="0" w:firstLine="0"/>
        <w:rPr>
          <w:rFonts w:hint="eastAsia"/>
        </w:rPr>
      </w:pPr>
      <w:r w:rsidRPr="002A6F59">
        <w:rPr>
          <w:rFonts w:ascii="黑体" w:eastAsia="黑体" w:hAnsi="黑体" w:hint="eastAsia"/>
        </w:rPr>
        <w:t>8.</w:t>
      </w:r>
      <w:r w:rsidR="005211DC" w:rsidRPr="002A6F59">
        <w:rPr>
          <w:rFonts w:ascii="黑体" w:eastAsia="黑体" w:hAnsi="黑体" w:hint="eastAsia"/>
        </w:rPr>
        <w:t>5</w:t>
      </w:r>
      <w:r w:rsidRPr="002A6F59">
        <w:rPr>
          <w:rFonts w:ascii="黑体" w:eastAsia="黑体" w:hAnsi="黑体" w:hint="eastAsia"/>
        </w:rPr>
        <w:t>.</w:t>
      </w:r>
      <w:r w:rsidR="00B96586" w:rsidRPr="002A6F59">
        <w:rPr>
          <w:rFonts w:ascii="黑体" w:eastAsia="黑体" w:hAnsi="黑体" w:hint="eastAsia"/>
        </w:rPr>
        <w:t>3</w:t>
      </w:r>
      <w:r w:rsidRPr="002A6F59">
        <w:rPr>
          <w:rFonts w:ascii="黑体" w:eastAsia="黑体" w:hAnsi="黑体" w:hint="eastAsia"/>
        </w:rPr>
        <w:t>残余钠（Na）</w:t>
      </w:r>
    </w:p>
    <w:p w14:paraId="3B013E5C" w14:textId="22856F2C" w:rsidR="00A4108E" w:rsidRDefault="00E31D82" w:rsidP="00E74DCC">
      <w:pPr>
        <w:pStyle w:val="a5"/>
        <w:spacing w:line="400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2025</w:t>
      </w:r>
      <w:r>
        <w:rPr>
          <w:rFonts w:ascii="Times New Roman" w:hAnsi="Times New Roman" w:hint="eastAsia"/>
        </w:rPr>
        <w:t>年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月工作组会议经讨论，</w:t>
      </w:r>
      <w:r w:rsidRPr="009508B2">
        <w:rPr>
          <w:rFonts w:ascii="Times New Roman" w:hAnsi="Times New Roman" w:hint="eastAsia"/>
        </w:rPr>
        <w:t>残余钠含量</w:t>
      </w:r>
      <w:r>
        <w:rPr>
          <w:rFonts w:ascii="Times New Roman" w:hAnsi="Times New Roman" w:hint="eastAsia"/>
        </w:rPr>
        <w:t>测定</w:t>
      </w:r>
      <w:r w:rsidRPr="009508B2">
        <w:rPr>
          <w:rFonts w:ascii="Times New Roman" w:hAnsi="Times New Roman" w:hint="eastAsia"/>
        </w:rPr>
        <w:t>参</w:t>
      </w:r>
      <w:r w:rsidR="00E74DCC" w:rsidRPr="009508B2">
        <w:rPr>
          <w:rFonts w:ascii="Times New Roman" w:hAnsi="Times New Roman" w:hint="eastAsia"/>
        </w:rPr>
        <w:t>照</w:t>
      </w:r>
      <w:r w:rsidR="00C16ABD" w:rsidRPr="00C16ABD">
        <w:rPr>
          <w:rFonts w:ascii="Times New Roman" w:hAnsi="Times New Roman" w:hint="eastAsia"/>
        </w:rPr>
        <w:t>GB/T 41704</w:t>
      </w:r>
      <w:r w:rsidR="00C16ABD" w:rsidRPr="00C16ABD">
        <w:rPr>
          <w:rFonts w:ascii="Times New Roman" w:hAnsi="Times New Roman" w:hint="eastAsia"/>
        </w:rPr>
        <w:t>—</w:t>
      </w:r>
      <w:r w:rsidR="00C16ABD" w:rsidRPr="00C16ABD">
        <w:rPr>
          <w:rFonts w:ascii="Times New Roman" w:hAnsi="Times New Roman" w:hint="eastAsia"/>
        </w:rPr>
        <w:t xml:space="preserve">2022  </w:t>
      </w:r>
      <w:r w:rsidR="00C16ABD" w:rsidRPr="00C16ABD">
        <w:rPr>
          <w:rFonts w:ascii="Times New Roman" w:hAnsi="Times New Roman" w:hint="eastAsia"/>
        </w:rPr>
        <w:t>锂离子电池正极材料检测方法</w:t>
      </w:r>
      <w:r w:rsidR="00C16ABD" w:rsidRPr="00C16ABD">
        <w:rPr>
          <w:rFonts w:ascii="Times New Roman" w:hAnsi="Times New Roman" w:hint="eastAsia"/>
        </w:rPr>
        <w:t xml:space="preserve"> </w:t>
      </w:r>
      <w:r w:rsidR="00C16ABD" w:rsidRPr="00C16ABD">
        <w:rPr>
          <w:rFonts w:ascii="Times New Roman" w:hAnsi="Times New Roman" w:hint="eastAsia"/>
        </w:rPr>
        <w:t>磁性异物含量和残余碱含量的测定</w:t>
      </w:r>
      <w:r w:rsidR="00C16ABD">
        <w:rPr>
          <w:rFonts w:ascii="Times New Roman" w:hAnsi="Times New Roman" w:hint="eastAsia"/>
        </w:rPr>
        <w:t>第</w:t>
      </w:r>
      <w:r w:rsidR="00C16ABD">
        <w:rPr>
          <w:rFonts w:ascii="Times New Roman" w:hAnsi="Times New Roman" w:hint="eastAsia"/>
        </w:rPr>
        <w:t>5</w:t>
      </w:r>
      <w:r w:rsidR="00C16ABD">
        <w:rPr>
          <w:rFonts w:ascii="Times New Roman" w:hAnsi="Times New Roman" w:hint="eastAsia"/>
        </w:rPr>
        <w:t>章</w:t>
      </w:r>
      <w:r w:rsidR="00E74DCC" w:rsidRPr="009508B2">
        <w:rPr>
          <w:rFonts w:ascii="Times New Roman" w:hAnsi="Times New Roman" w:hint="eastAsia"/>
        </w:rPr>
        <w:t>规定方法进行</w:t>
      </w:r>
      <w:r w:rsidR="00A4108E">
        <w:rPr>
          <w:rFonts w:ascii="Times New Roman" w:hAnsi="Times New Roman" w:hint="eastAsia"/>
        </w:rPr>
        <w:t>测定</w:t>
      </w:r>
      <w:r w:rsidR="00E74DCC" w:rsidRPr="009508B2">
        <w:rPr>
          <w:rFonts w:ascii="Times New Roman" w:hAnsi="Times New Roman" w:hint="eastAsia"/>
        </w:rPr>
        <w:t>。</w:t>
      </w:r>
      <w:bookmarkStart w:id="10" w:name="OLE_LINK4"/>
      <w:r w:rsidR="00A4108E" w:rsidRPr="00A4108E">
        <w:rPr>
          <w:rFonts w:ascii="Times New Roman" w:hAnsi="Times New Roman" w:hint="eastAsia"/>
        </w:rPr>
        <w:t>用无水乙醇将试样表面的残余碱溶解，过滤后，使用电位滴定仪，用盐酸标准滴定溶液对滤液进行滴定，以二级微商法确定滴定终点。</w:t>
      </w:r>
      <w:bookmarkEnd w:id="10"/>
      <w:r>
        <w:rPr>
          <w:rFonts w:ascii="Times New Roman" w:hAnsi="Times New Roman" w:hint="eastAsia"/>
        </w:rPr>
        <w:t>会后有企业提出碳酸钠在无水乙醇中微溶</w:t>
      </w:r>
      <w:r w:rsidR="00CA5F16">
        <w:rPr>
          <w:rFonts w:ascii="Times New Roman" w:hAnsi="Times New Roman" w:hint="eastAsia"/>
        </w:rPr>
        <w:t>，导致碳酸钠测定结果偏低。将方法修改为：</w:t>
      </w:r>
      <w:r w:rsidR="00CA5F16" w:rsidRPr="00A4108E">
        <w:rPr>
          <w:rFonts w:ascii="Times New Roman" w:hAnsi="Times New Roman" w:hint="eastAsia"/>
        </w:rPr>
        <w:t>用无水乙醇将试样</w:t>
      </w:r>
      <w:r w:rsidR="00754F12">
        <w:rPr>
          <w:rFonts w:ascii="Times New Roman" w:hAnsi="Times New Roman" w:hint="eastAsia"/>
        </w:rPr>
        <w:t>中</w:t>
      </w:r>
      <w:r w:rsidR="00CA5F16">
        <w:rPr>
          <w:rFonts w:ascii="Times New Roman" w:hAnsi="Times New Roman" w:hint="eastAsia"/>
        </w:rPr>
        <w:t>氢氧化钠</w:t>
      </w:r>
      <w:r w:rsidR="00CA5F16" w:rsidRPr="00A4108E">
        <w:rPr>
          <w:rFonts w:ascii="Times New Roman" w:hAnsi="Times New Roman" w:hint="eastAsia"/>
        </w:rPr>
        <w:t>溶解，过滤后，用盐酸标准滴定溶液对滤液滴定</w:t>
      </w:r>
      <w:r w:rsidR="00754F12">
        <w:rPr>
          <w:rFonts w:ascii="Times New Roman" w:hAnsi="Times New Roman" w:hint="eastAsia"/>
        </w:rPr>
        <w:t>测定氢氧化钠</w:t>
      </w:r>
      <w:r w:rsidR="00CA5F16" w:rsidRPr="00A4108E">
        <w:rPr>
          <w:rFonts w:ascii="Times New Roman" w:hAnsi="Times New Roman" w:hint="eastAsia"/>
        </w:rPr>
        <w:t>。</w:t>
      </w:r>
      <w:r w:rsidR="00754F12" w:rsidRPr="00754F12">
        <w:rPr>
          <w:rFonts w:ascii="Times New Roman" w:hAnsi="Times New Roman" w:hint="eastAsia"/>
        </w:rPr>
        <w:t>用水将</w:t>
      </w:r>
      <w:r w:rsidR="00754F12" w:rsidRPr="00754F12">
        <w:rPr>
          <w:rFonts w:ascii="Times New Roman" w:hAnsi="Times New Roman" w:hint="eastAsia"/>
        </w:rPr>
        <w:lastRenderedPageBreak/>
        <w:t>试样中</w:t>
      </w:r>
      <w:r w:rsidR="00754F12">
        <w:rPr>
          <w:rFonts w:ascii="Times New Roman" w:hAnsi="Times New Roman" w:hint="eastAsia"/>
        </w:rPr>
        <w:t>残余</w:t>
      </w:r>
      <w:r w:rsidR="00754F12" w:rsidRPr="00754F12">
        <w:rPr>
          <w:rFonts w:ascii="Times New Roman" w:hAnsi="Times New Roman" w:hint="eastAsia"/>
        </w:rPr>
        <w:t>钠溶解，过滤后，用盐酸标准滴定溶液对滤液滴定</w:t>
      </w:r>
      <w:r w:rsidR="00754F12">
        <w:rPr>
          <w:rFonts w:ascii="Times New Roman" w:hAnsi="Times New Roman" w:hint="eastAsia"/>
        </w:rPr>
        <w:t>碳酸钠。</w:t>
      </w:r>
      <w:r w:rsidR="005D2DE6">
        <w:rPr>
          <w:rFonts w:ascii="Times New Roman" w:hAnsi="Times New Roman" w:hint="eastAsia"/>
        </w:rPr>
        <w:t>目前该方法在试验验证中。</w:t>
      </w:r>
    </w:p>
    <w:p w14:paraId="423C734A" w14:textId="1C9BD8F7" w:rsidR="001F6B1B" w:rsidRDefault="001F6B1B" w:rsidP="00401C92">
      <w:pPr>
        <w:pStyle w:val="afd"/>
        <w:ind w:firstLineChars="0" w:firstLine="0"/>
        <w:rPr>
          <w:rFonts w:hint="eastAsia"/>
        </w:rPr>
      </w:pPr>
      <w:r w:rsidRPr="002A6F59">
        <w:rPr>
          <w:rFonts w:ascii="黑体" w:eastAsia="黑体" w:hAnsi="黑体" w:hint="eastAsia"/>
        </w:rPr>
        <w:t>8.</w:t>
      </w:r>
      <w:r w:rsidR="005211DC" w:rsidRPr="002A6F59">
        <w:rPr>
          <w:rFonts w:ascii="黑体" w:eastAsia="黑体" w:hAnsi="黑体" w:hint="eastAsia"/>
        </w:rPr>
        <w:t>5</w:t>
      </w:r>
      <w:r w:rsidRPr="002A6F59">
        <w:rPr>
          <w:rFonts w:ascii="黑体" w:eastAsia="黑体" w:hAnsi="黑体" w:hint="eastAsia"/>
        </w:rPr>
        <w:t>.</w:t>
      </w:r>
      <w:r w:rsidR="00B96586" w:rsidRPr="002A6F59">
        <w:rPr>
          <w:rFonts w:ascii="黑体" w:eastAsia="黑体" w:hAnsi="黑体" w:hint="eastAsia"/>
        </w:rPr>
        <w:t>4</w:t>
      </w:r>
      <w:r w:rsidRPr="002A6F59">
        <w:rPr>
          <w:rFonts w:ascii="黑体" w:eastAsia="黑体" w:hAnsi="黑体" w:hint="eastAsia"/>
        </w:rPr>
        <w:t>磁性异物</w:t>
      </w:r>
    </w:p>
    <w:p w14:paraId="634F6F8E" w14:textId="3B46BC26" w:rsidR="00E74DCC" w:rsidRDefault="00E74DCC" w:rsidP="003347BC">
      <w:pPr>
        <w:pStyle w:val="afd"/>
        <w:rPr>
          <w:rFonts w:hint="eastAsia"/>
        </w:rPr>
      </w:pPr>
      <w:r w:rsidRPr="00E74DCC">
        <w:rPr>
          <w:rFonts w:hint="eastAsia"/>
        </w:rPr>
        <w:t>磁性异物含量</w:t>
      </w:r>
      <w:r w:rsidR="00BA75FA">
        <w:rPr>
          <w:rFonts w:hint="eastAsia"/>
        </w:rPr>
        <w:t>按照</w:t>
      </w:r>
      <w:r w:rsidR="00BA75FA" w:rsidRPr="005D2DE6">
        <w:rPr>
          <w:rFonts w:ascii="Times New Roman" w:hAnsi="Times New Roman"/>
        </w:rPr>
        <w:t xml:space="preserve">GB/T41704-2022 </w:t>
      </w:r>
      <w:r w:rsidR="00BA75FA">
        <w:rPr>
          <w:rFonts w:hint="eastAsia"/>
        </w:rPr>
        <w:t>锂离子电池正极材料检测方法 磁性异物含量和残余碱含量的测定中第4章规定进行测定</w:t>
      </w:r>
      <w:r w:rsidRPr="00E74DCC">
        <w:rPr>
          <w:rFonts w:hint="eastAsia"/>
        </w:rPr>
        <w:t>。</w:t>
      </w:r>
      <w:r w:rsidR="0066670B">
        <w:rPr>
          <w:rFonts w:hint="eastAsia"/>
        </w:rPr>
        <w:t>在不含磁性杂质的洁净环境中，用磁棒吸附并富集正极材料中磁性异物，用水清洗富集后的磁棒，出去表面附着的试样，用酸溶解磁棒上的磁性异物，</w:t>
      </w:r>
      <w:r w:rsidR="0066670B" w:rsidRPr="0066670B">
        <w:rPr>
          <w:rFonts w:hint="eastAsia"/>
        </w:rPr>
        <w:t>使用电感耦合等离子体发射光谱仪，采用标准曲线法</w:t>
      </w:r>
      <w:r w:rsidR="0066670B">
        <w:rPr>
          <w:rFonts w:hint="eastAsia"/>
        </w:rPr>
        <w:t>对磁性异物</w:t>
      </w:r>
      <w:r w:rsidR="0066670B" w:rsidRPr="0066670B">
        <w:rPr>
          <w:rFonts w:hint="eastAsia"/>
        </w:rPr>
        <w:t>进行定量</w:t>
      </w:r>
      <w:r w:rsidR="0066670B">
        <w:rPr>
          <w:rFonts w:hint="eastAsia"/>
        </w:rPr>
        <w:t>。</w:t>
      </w:r>
      <w:r w:rsidR="005B1B7E">
        <w:rPr>
          <w:rFonts w:hint="eastAsia"/>
        </w:rPr>
        <w:t>2025年3月</w:t>
      </w:r>
      <w:r w:rsidR="0066670B">
        <w:rPr>
          <w:rFonts w:hint="eastAsia"/>
        </w:rPr>
        <w:t>工作组会议上，经参会代表讨论将磁性异物</w:t>
      </w:r>
      <w:r w:rsidR="005D2DE6">
        <w:rPr>
          <w:rFonts w:hint="eastAsia"/>
        </w:rPr>
        <w:t>暂</w:t>
      </w:r>
      <w:r w:rsidR="0066670B">
        <w:rPr>
          <w:rFonts w:hint="eastAsia"/>
        </w:rPr>
        <w:t>定为</w:t>
      </w:r>
      <w:r w:rsidR="005B1B7E">
        <w:rPr>
          <w:rFonts w:hint="eastAsia"/>
        </w:rPr>
        <w:t>铁、镍、锌、铬。当锌为掺杂元素时，磁性异物</w:t>
      </w:r>
      <w:r w:rsidR="00BD51FB">
        <w:rPr>
          <w:rFonts w:hint="eastAsia"/>
        </w:rPr>
        <w:t>暂定</w:t>
      </w:r>
      <w:r w:rsidR="005B1B7E">
        <w:rPr>
          <w:rFonts w:hint="eastAsia"/>
        </w:rPr>
        <w:t>为铁、镍、铬。</w:t>
      </w:r>
      <w:r w:rsidR="00BD51FB">
        <w:rPr>
          <w:rFonts w:hint="eastAsia"/>
        </w:rPr>
        <w:t>（由于镍铁锰酸钠中含有铁、镍元素，极易与磁性异物混淆，不可避免的会对测定结果产生影响）</w:t>
      </w:r>
    </w:p>
    <w:p w14:paraId="1690F5F4" w14:textId="3DE4A692" w:rsidR="001F6B1B" w:rsidRDefault="001F6B1B" w:rsidP="00401C92">
      <w:pPr>
        <w:pStyle w:val="afd"/>
        <w:ind w:firstLineChars="0" w:firstLine="0"/>
        <w:rPr>
          <w:rFonts w:hint="eastAsia"/>
        </w:rPr>
      </w:pPr>
      <w:r w:rsidRPr="00ED397F">
        <w:rPr>
          <w:rFonts w:ascii="黑体" w:eastAsia="黑体" w:hAnsi="黑体" w:hint="eastAsia"/>
        </w:rPr>
        <w:t>8.</w:t>
      </w:r>
      <w:r w:rsidR="005211DC" w:rsidRPr="00ED397F">
        <w:rPr>
          <w:rFonts w:ascii="黑体" w:eastAsia="黑体" w:hAnsi="黑体" w:hint="eastAsia"/>
        </w:rPr>
        <w:t>5</w:t>
      </w:r>
      <w:r w:rsidRPr="00ED397F">
        <w:rPr>
          <w:rFonts w:ascii="黑体" w:eastAsia="黑体" w:hAnsi="黑体" w:hint="eastAsia"/>
        </w:rPr>
        <w:t>.</w:t>
      </w:r>
      <w:bookmarkStart w:id="11" w:name="_Hlk196169806"/>
      <w:r w:rsidR="00B96586" w:rsidRPr="00ED397F">
        <w:rPr>
          <w:rFonts w:ascii="黑体" w:eastAsia="黑体" w:hAnsi="黑体" w:hint="eastAsia"/>
        </w:rPr>
        <w:t>5</w:t>
      </w:r>
      <w:r w:rsidR="00ED397F">
        <w:rPr>
          <w:rFonts w:ascii="黑体" w:eastAsia="黑体" w:hAnsi="黑体" w:hint="eastAsia"/>
        </w:rPr>
        <w:t xml:space="preserve"> </w:t>
      </w:r>
      <w:r w:rsidRPr="002A6F59">
        <w:rPr>
          <w:rFonts w:ascii="黑体" w:eastAsia="黑体" w:hAnsi="黑体"/>
        </w:rPr>
        <w:t>pH（100 g/L</w:t>
      </w:r>
      <w:r w:rsidRPr="002A6F59">
        <w:rPr>
          <w:rFonts w:ascii="黑体" w:eastAsia="黑体" w:hAnsi="黑体" w:hint="eastAsia"/>
        </w:rPr>
        <w:t>上清液）</w:t>
      </w:r>
      <w:bookmarkEnd w:id="11"/>
    </w:p>
    <w:p w14:paraId="54615A54" w14:textId="454E4AC8" w:rsidR="001F6B1B" w:rsidRPr="001B585F" w:rsidRDefault="00A823AF" w:rsidP="001B585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szCs w:val="21"/>
          <w14:ligatures w14:val="standardContextual"/>
        </w:rPr>
      </w:pPr>
      <w:r w:rsidRPr="00C602B9">
        <w:rPr>
          <w14:ligatures w14:val="standardContextual"/>
        </w:rPr>
        <w:t>pH</w:t>
      </w:r>
      <w:r>
        <w:rPr>
          <w:rFonts w:hint="eastAsia"/>
          <w14:ligatures w14:val="standardContextual"/>
        </w:rPr>
        <w:t>的测定按照</w:t>
      </w:r>
      <w:r w:rsidRPr="00A823AF">
        <w:rPr>
          <w:rFonts w:hint="eastAsia"/>
          <w:szCs w:val="21"/>
          <w14:ligatures w14:val="standardContextual"/>
        </w:rPr>
        <w:t xml:space="preserve">GB/T 9724  </w:t>
      </w:r>
      <w:r w:rsidRPr="00A823AF">
        <w:rPr>
          <w:rFonts w:hint="eastAsia"/>
          <w:szCs w:val="21"/>
          <w14:ligatures w14:val="standardContextual"/>
        </w:rPr>
        <w:t>化学试剂</w:t>
      </w:r>
      <w:r w:rsidRPr="00A823AF">
        <w:rPr>
          <w:rFonts w:hint="eastAsia"/>
          <w:szCs w:val="21"/>
          <w14:ligatures w14:val="standardContextual"/>
        </w:rPr>
        <w:t xml:space="preserve"> pH</w:t>
      </w:r>
      <w:r w:rsidRPr="00A823AF">
        <w:rPr>
          <w:rFonts w:hint="eastAsia"/>
          <w:szCs w:val="21"/>
          <w14:ligatures w14:val="standardContextual"/>
        </w:rPr>
        <w:t>值测定通则</w:t>
      </w:r>
      <w:r>
        <w:rPr>
          <w:rFonts w:hint="eastAsia"/>
          <w:szCs w:val="21"/>
          <w14:ligatures w14:val="standardContextual"/>
        </w:rPr>
        <w:t>的规定进行测定。</w:t>
      </w:r>
      <w:r w:rsidR="00BB08E2">
        <w:rPr>
          <w:rFonts w:hint="eastAsia"/>
          <w:szCs w:val="21"/>
          <w14:ligatures w14:val="standardContextual"/>
        </w:rPr>
        <w:t>将试样制备为</w:t>
      </w:r>
      <w:r w:rsidR="00622699" w:rsidRPr="00622699">
        <w:rPr>
          <w:rFonts w:hint="eastAsia"/>
          <w:szCs w:val="21"/>
          <w14:ligatures w14:val="standardContextual"/>
        </w:rPr>
        <w:t>100 g/L</w:t>
      </w:r>
      <w:r w:rsidR="00BB08E2">
        <w:rPr>
          <w:rFonts w:hint="eastAsia"/>
          <w:szCs w:val="21"/>
          <w14:ligatures w14:val="standardContextual"/>
        </w:rPr>
        <w:t>溶液</w:t>
      </w:r>
      <w:r w:rsidR="005D2DE6">
        <w:rPr>
          <w:rFonts w:hint="eastAsia"/>
          <w:szCs w:val="21"/>
          <w14:ligatures w14:val="standardContextual"/>
        </w:rPr>
        <w:t>后，</w:t>
      </w:r>
      <w:r w:rsidR="00986B3D">
        <w:rPr>
          <w:rFonts w:hint="eastAsia"/>
          <w:szCs w:val="21"/>
          <w14:ligatures w14:val="standardContextual"/>
        </w:rPr>
        <w:t>用酸度计</w:t>
      </w:r>
      <w:r w:rsidR="00BB08E2">
        <w:rPr>
          <w:rFonts w:hint="eastAsia"/>
          <w:szCs w:val="21"/>
          <w14:ligatures w14:val="standardContextual"/>
        </w:rPr>
        <w:t>测定</w:t>
      </w:r>
      <w:r w:rsidR="00622699" w:rsidRPr="00622699">
        <w:rPr>
          <w:rFonts w:hint="eastAsia"/>
          <w:szCs w:val="21"/>
          <w14:ligatures w14:val="standardContextual"/>
        </w:rPr>
        <w:t>上清液</w:t>
      </w:r>
      <w:r w:rsidR="00BB08E2">
        <w:rPr>
          <w:rFonts w:hint="eastAsia"/>
          <w:szCs w:val="21"/>
          <w14:ligatures w14:val="standardContextual"/>
        </w:rPr>
        <w:t>pH</w:t>
      </w:r>
      <w:r w:rsidR="00BB08E2">
        <w:rPr>
          <w:rFonts w:hint="eastAsia"/>
          <w:szCs w:val="21"/>
          <w14:ligatures w14:val="standardContextual"/>
        </w:rPr>
        <w:t>。</w:t>
      </w:r>
    </w:p>
    <w:p w14:paraId="35D3214E" w14:textId="07D703B6" w:rsidR="001F6B1B" w:rsidRDefault="001F6B1B" w:rsidP="00401C92">
      <w:pPr>
        <w:pStyle w:val="afd"/>
        <w:ind w:firstLineChars="0" w:firstLine="0"/>
        <w:rPr>
          <w:rFonts w:hint="eastAsia"/>
        </w:rPr>
      </w:pPr>
      <w:r w:rsidRPr="002A6F59">
        <w:rPr>
          <w:rFonts w:ascii="黑体" w:eastAsia="黑体" w:hAnsi="黑体" w:hint="eastAsia"/>
        </w:rPr>
        <w:t>8.</w:t>
      </w:r>
      <w:r w:rsidR="005211DC" w:rsidRPr="002A6F59">
        <w:rPr>
          <w:rFonts w:ascii="黑体" w:eastAsia="黑体" w:hAnsi="黑体" w:hint="eastAsia"/>
        </w:rPr>
        <w:t>5</w:t>
      </w:r>
      <w:r w:rsidRPr="002A6F59">
        <w:rPr>
          <w:rFonts w:ascii="黑体" w:eastAsia="黑体" w:hAnsi="黑体" w:hint="eastAsia"/>
        </w:rPr>
        <w:t>.</w:t>
      </w:r>
      <w:r w:rsidR="00B96586" w:rsidRPr="002A6F59">
        <w:rPr>
          <w:rFonts w:ascii="黑体" w:eastAsia="黑体" w:hAnsi="黑体" w:hint="eastAsia"/>
        </w:rPr>
        <w:t>6</w:t>
      </w:r>
      <w:r w:rsidR="00ED397F" w:rsidRPr="002A6F59">
        <w:rPr>
          <w:rFonts w:ascii="黑体" w:eastAsia="黑体" w:hAnsi="黑体" w:hint="eastAsia"/>
        </w:rPr>
        <w:t xml:space="preserve"> </w:t>
      </w:r>
      <w:r w:rsidRPr="002A6F59">
        <w:rPr>
          <w:rFonts w:ascii="黑体" w:eastAsia="黑体" w:hAnsi="黑体" w:hint="eastAsia"/>
        </w:rPr>
        <w:t>振实密度/（</w:t>
      </w:r>
      <w:r w:rsidRPr="002A6F59">
        <w:rPr>
          <w:rFonts w:ascii="黑体" w:eastAsia="黑体" w:hAnsi="黑体"/>
        </w:rPr>
        <w:t>g/cm</w:t>
      </w:r>
      <w:r w:rsidRPr="002A6F59">
        <w:rPr>
          <w:rFonts w:ascii="黑体" w:eastAsia="黑体" w:hAnsi="黑体"/>
          <w:vertAlign w:val="superscript"/>
        </w:rPr>
        <w:t>3</w:t>
      </w:r>
      <w:r w:rsidRPr="002A6F59">
        <w:rPr>
          <w:rFonts w:ascii="黑体" w:eastAsia="黑体" w:hAnsi="黑体" w:hint="eastAsia"/>
        </w:rPr>
        <w:t>）</w:t>
      </w:r>
    </w:p>
    <w:p w14:paraId="01175D08" w14:textId="35D397A0" w:rsidR="00E74DCC" w:rsidRDefault="00E74DCC" w:rsidP="00E74DCC">
      <w:pPr>
        <w:pStyle w:val="a5"/>
        <w:spacing w:line="400" w:lineRule="exact"/>
        <w:ind w:firstLineChars="200" w:firstLine="42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振实密度按</w:t>
      </w:r>
      <w:r>
        <w:rPr>
          <w:rFonts w:ascii="Times New Roman" w:hAnsi="Times New Roman"/>
          <w:szCs w:val="20"/>
        </w:rPr>
        <w:t>GB/T 5162</w:t>
      </w:r>
      <w:r>
        <w:rPr>
          <w:rFonts w:ascii="Times New Roman" w:hAnsi="Times New Roman"/>
          <w:szCs w:val="20"/>
        </w:rPr>
        <w:t>的规定进行</w:t>
      </w:r>
      <w:r w:rsidR="005B1B7E">
        <w:rPr>
          <w:rFonts w:ascii="Times New Roman" w:hAnsi="Times New Roman"/>
          <w:szCs w:val="20"/>
        </w:rPr>
        <w:t>测定</w:t>
      </w:r>
      <w:r>
        <w:rPr>
          <w:rFonts w:ascii="Times New Roman" w:hAnsi="Times New Roman"/>
          <w:szCs w:val="20"/>
        </w:rPr>
        <w:t>。</w:t>
      </w:r>
      <w:r w:rsidR="00986B3D">
        <w:rPr>
          <w:rFonts w:ascii="Times New Roman" w:hAnsi="Times New Roman" w:hint="eastAsia"/>
          <w:szCs w:val="20"/>
        </w:rPr>
        <w:t>即将一定质量的试样放在容器中，通过震动装置振动，直至试样的体积不再减少。用试样的质量除以振实后的体积得到振实密度。</w:t>
      </w:r>
    </w:p>
    <w:p w14:paraId="5A02EADA" w14:textId="5EB61A55" w:rsidR="001F6B1B" w:rsidRDefault="001F6B1B" w:rsidP="00401C92">
      <w:pPr>
        <w:pStyle w:val="afd"/>
        <w:ind w:firstLineChars="0" w:firstLine="0"/>
        <w:rPr>
          <w:rFonts w:ascii="Times New Roman" w:hint="eastAsia"/>
        </w:rPr>
      </w:pPr>
      <w:r w:rsidRPr="002A6F59">
        <w:rPr>
          <w:rFonts w:ascii="黑体" w:eastAsia="黑体" w:hAnsi="黑体" w:hint="eastAsia"/>
        </w:rPr>
        <w:t>8.</w:t>
      </w:r>
      <w:r w:rsidR="005211DC" w:rsidRPr="002A6F59">
        <w:rPr>
          <w:rFonts w:ascii="黑体" w:eastAsia="黑体" w:hAnsi="黑体" w:hint="eastAsia"/>
        </w:rPr>
        <w:t>5</w:t>
      </w:r>
      <w:r w:rsidRPr="002A6F59">
        <w:rPr>
          <w:rFonts w:ascii="黑体" w:eastAsia="黑体" w:hAnsi="黑体" w:hint="eastAsia"/>
        </w:rPr>
        <w:t>.</w:t>
      </w:r>
      <w:r w:rsidR="00B96586" w:rsidRPr="002A6F59">
        <w:rPr>
          <w:rFonts w:ascii="黑体" w:eastAsia="黑体" w:hAnsi="黑体" w:hint="eastAsia"/>
        </w:rPr>
        <w:t>7</w:t>
      </w:r>
      <w:r w:rsidR="00ED397F">
        <w:rPr>
          <w:rFonts w:hint="eastAsia"/>
        </w:rPr>
        <w:t xml:space="preserve"> </w:t>
      </w:r>
      <w:r w:rsidRPr="002A6F59">
        <w:rPr>
          <w:rFonts w:ascii="黑体" w:eastAsia="黑体" w:hAnsi="黑体" w:hint="eastAsia"/>
        </w:rPr>
        <w:t>粒度分布（</w:t>
      </w:r>
      <w:r w:rsidRPr="002A6F59">
        <w:rPr>
          <w:rFonts w:ascii="黑体" w:eastAsia="黑体" w:hAnsi="黑体"/>
        </w:rPr>
        <w:t>D</w:t>
      </w:r>
      <w:r w:rsidRPr="002A6F59">
        <w:rPr>
          <w:rFonts w:ascii="黑体" w:eastAsia="黑体" w:hAnsi="黑体"/>
          <w:vertAlign w:val="subscript"/>
        </w:rPr>
        <w:t>50</w:t>
      </w:r>
      <w:r w:rsidRPr="002A6F59">
        <w:rPr>
          <w:rFonts w:ascii="黑体" w:eastAsia="黑体" w:hAnsi="黑体" w:hint="eastAsia"/>
        </w:rPr>
        <w:t>）/</w:t>
      </w:r>
      <w:proofErr w:type="spellStart"/>
      <w:r w:rsidRPr="002A6F59">
        <w:rPr>
          <w:rFonts w:ascii="黑体" w:eastAsia="黑体" w:hAnsi="黑体"/>
        </w:rPr>
        <w:t>μm</w:t>
      </w:r>
      <w:proofErr w:type="spellEnd"/>
    </w:p>
    <w:p w14:paraId="7C1C78FA" w14:textId="420EF1E7" w:rsidR="00E74DCC" w:rsidRDefault="00A823AF" w:rsidP="003347BC">
      <w:pPr>
        <w:pStyle w:val="afd"/>
        <w:rPr>
          <w:rFonts w:hint="eastAsia"/>
        </w:rPr>
      </w:pPr>
      <w:r w:rsidRPr="000A4C01">
        <w:rPr>
          <w:rFonts w:hint="eastAsia"/>
        </w:rPr>
        <w:t>粒度分布</w:t>
      </w:r>
      <w:r w:rsidRPr="00653BE6">
        <w:rPr>
          <w:rFonts w:ascii="Times New Roman" w:hAnsi="Times New Roman"/>
        </w:rPr>
        <w:t>（</w:t>
      </w:r>
      <w:r w:rsidRPr="00653BE6">
        <w:rPr>
          <w:rFonts w:ascii="Times New Roman" w:hAnsi="Times New Roman"/>
        </w:rPr>
        <w:t>D</w:t>
      </w:r>
      <w:r w:rsidRPr="00653BE6">
        <w:rPr>
          <w:rFonts w:ascii="Times New Roman" w:hAnsi="Times New Roman"/>
          <w:vertAlign w:val="subscript"/>
        </w:rPr>
        <w:t>50</w:t>
      </w:r>
      <w:r w:rsidRPr="00653BE6">
        <w:rPr>
          <w:rFonts w:ascii="Times New Roman" w:hAnsi="Times New Roman"/>
        </w:rPr>
        <w:t>）</w:t>
      </w:r>
      <w:r w:rsidR="00E74DCC" w:rsidRPr="00653BE6">
        <w:rPr>
          <w:rFonts w:ascii="Times New Roman" w:hAnsi="Times New Roman"/>
        </w:rPr>
        <w:t>按</w:t>
      </w:r>
      <w:r w:rsidR="00E74DCC" w:rsidRPr="00653BE6">
        <w:rPr>
          <w:rFonts w:ascii="Times New Roman" w:hAnsi="Times New Roman"/>
        </w:rPr>
        <w:t xml:space="preserve">GB/T </w:t>
      </w:r>
      <w:bookmarkStart w:id="12" w:name="OLE_LINK2"/>
      <w:r w:rsidR="00E74DCC" w:rsidRPr="00653BE6">
        <w:rPr>
          <w:rFonts w:ascii="Times New Roman" w:hAnsi="Times New Roman"/>
        </w:rPr>
        <w:t>19077</w:t>
      </w:r>
      <w:bookmarkEnd w:id="12"/>
      <w:r>
        <w:rPr>
          <w:rFonts w:hint="eastAsia"/>
        </w:rPr>
        <w:t xml:space="preserve"> </w:t>
      </w:r>
      <w:r w:rsidRPr="00A823AF">
        <w:rPr>
          <w:rFonts w:hint="eastAsia"/>
          <w:kern w:val="2"/>
          <w:szCs w:val="21"/>
        </w:rPr>
        <w:t>粒度分布 激光衍射法</w:t>
      </w:r>
      <w:r w:rsidR="00E74DCC">
        <w:t>的规定进行</w:t>
      </w:r>
      <w:r w:rsidR="005B1B7E">
        <w:t>测定</w:t>
      </w:r>
      <w:r w:rsidR="00E74DCC">
        <w:t>。</w:t>
      </w:r>
      <w:r w:rsidR="00BD51FB">
        <w:rPr>
          <w:rFonts w:hint="eastAsia"/>
        </w:rPr>
        <w:t>试样</w:t>
      </w:r>
      <w:r w:rsidR="00BD51FB" w:rsidRPr="00BD51FB">
        <w:rPr>
          <w:rFonts w:hint="eastAsia"/>
        </w:rPr>
        <w:t>以合适的浓度分散于适宜的液体中,使其通过激光</w:t>
      </w:r>
      <w:r w:rsidR="00BD51FB">
        <w:rPr>
          <w:rFonts w:hint="eastAsia"/>
        </w:rPr>
        <w:t>，</w:t>
      </w:r>
      <w:r w:rsidR="00BD51FB" w:rsidRPr="00BD51FB">
        <w:rPr>
          <w:rFonts w:hint="eastAsia"/>
        </w:rPr>
        <w:t>光遇到颗粒后以不同角度散射,由多元探测器测量散射光</w:t>
      </w:r>
      <w:r w:rsidR="00BD51FB">
        <w:rPr>
          <w:rFonts w:hint="eastAsia"/>
        </w:rPr>
        <w:t>，</w:t>
      </w:r>
      <w:r w:rsidR="00BD51FB" w:rsidRPr="00BD51FB">
        <w:rPr>
          <w:rFonts w:hint="eastAsia"/>
        </w:rPr>
        <w:t>通过适当的光学模型和数学过程,得到一系列离散的粒径段上的颗粒体积相对于颗粒总体积的百分比，从而得出颗粒粒度体积分布。</w:t>
      </w:r>
    </w:p>
    <w:p w14:paraId="289D10B3" w14:textId="0B1D1815" w:rsidR="001F6B1B" w:rsidRDefault="001F6B1B" w:rsidP="00401C92">
      <w:pPr>
        <w:pStyle w:val="afd"/>
        <w:ind w:firstLineChars="0" w:firstLine="0"/>
        <w:rPr>
          <w:rFonts w:hint="eastAsia"/>
        </w:rPr>
      </w:pPr>
      <w:r w:rsidRPr="002A6F59">
        <w:rPr>
          <w:rFonts w:ascii="黑体" w:eastAsia="黑体" w:hAnsi="黑体" w:hint="eastAsia"/>
        </w:rPr>
        <w:t>8.</w:t>
      </w:r>
      <w:r w:rsidR="005211DC" w:rsidRPr="002A6F59">
        <w:rPr>
          <w:rFonts w:ascii="黑体" w:eastAsia="黑体" w:hAnsi="黑体" w:hint="eastAsia"/>
        </w:rPr>
        <w:t>5</w:t>
      </w:r>
      <w:r w:rsidRPr="002A6F59">
        <w:rPr>
          <w:rFonts w:ascii="黑体" w:eastAsia="黑体" w:hAnsi="黑体" w:hint="eastAsia"/>
        </w:rPr>
        <w:t>.</w:t>
      </w:r>
      <w:r w:rsidR="00B96586" w:rsidRPr="002A6F59">
        <w:rPr>
          <w:rFonts w:ascii="黑体" w:eastAsia="黑体" w:hAnsi="黑体" w:hint="eastAsia"/>
        </w:rPr>
        <w:t>8</w:t>
      </w:r>
      <w:r w:rsidR="00ED397F">
        <w:rPr>
          <w:rFonts w:hint="eastAsia"/>
        </w:rPr>
        <w:t xml:space="preserve"> </w:t>
      </w:r>
      <w:r w:rsidRPr="002A6F59">
        <w:rPr>
          <w:rFonts w:ascii="黑体" w:eastAsia="黑体" w:hAnsi="黑体" w:hint="eastAsia"/>
        </w:rPr>
        <w:t>比表面积/（</w:t>
      </w:r>
      <w:r w:rsidRPr="002A6F59">
        <w:rPr>
          <w:rFonts w:ascii="黑体" w:eastAsia="黑体" w:hAnsi="黑体"/>
        </w:rPr>
        <w:t>m</w:t>
      </w:r>
      <w:r w:rsidRPr="002A6F59">
        <w:rPr>
          <w:rFonts w:ascii="黑体" w:eastAsia="黑体" w:hAnsi="黑体"/>
          <w:vertAlign w:val="superscript"/>
        </w:rPr>
        <w:t>2</w:t>
      </w:r>
      <w:r w:rsidRPr="002A6F59">
        <w:rPr>
          <w:rFonts w:ascii="黑体" w:eastAsia="黑体" w:hAnsi="黑体"/>
        </w:rPr>
        <w:t>/g</w:t>
      </w:r>
      <w:r w:rsidRPr="002A6F59">
        <w:rPr>
          <w:rFonts w:ascii="黑体" w:eastAsia="黑体" w:hAnsi="黑体" w:hint="eastAsia"/>
        </w:rPr>
        <w:t>）</w:t>
      </w:r>
    </w:p>
    <w:p w14:paraId="4110631C" w14:textId="38C64FAE" w:rsidR="00E74DCC" w:rsidRPr="00E74DCC" w:rsidRDefault="00E74DCC" w:rsidP="00986B3D">
      <w:pPr>
        <w:pStyle w:val="afd"/>
        <w:rPr>
          <w:rFonts w:hint="eastAsia"/>
        </w:rPr>
      </w:pPr>
      <w:r w:rsidRPr="00E74DCC">
        <w:rPr>
          <w:rFonts w:hint="eastAsia"/>
        </w:rPr>
        <w:t>比表面积按</w:t>
      </w:r>
      <w:r w:rsidRPr="00622699">
        <w:rPr>
          <w:rFonts w:ascii="Times New Roman" w:hAnsi="Times New Roman"/>
        </w:rPr>
        <w:t>GB/T 19587</w:t>
      </w:r>
      <w:r w:rsidR="00A823AF" w:rsidRPr="00A823AF">
        <w:rPr>
          <w:rFonts w:hint="eastAsia"/>
          <w:kern w:val="2"/>
          <w:szCs w:val="21"/>
        </w:rPr>
        <w:t>气体吸附BET法测定固态物质比表面积</w:t>
      </w:r>
      <w:r w:rsidRPr="00E74DCC">
        <w:rPr>
          <w:rFonts w:hint="eastAsia"/>
        </w:rPr>
        <w:t>的规定进行</w:t>
      </w:r>
      <w:r w:rsidR="005B1B7E" w:rsidRPr="00E74DCC">
        <w:rPr>
          <w:rFonts w:hint="eastAsia"/>
        </w:rPr>
        <w:t>测定</w:t>
      </w:r>
      <w:r w:rsidRPr="00E74DCC">
        <w:rPr>
          <w:rFonts w:hint="eastAsia"/>
        </w:rPr>
        <w:t>。</w:t>
      </w:r>
      <w:r w:rsidR="00986B3D">
        <w:rPr>
          <w:rFonts w:hint="eastAsia"/>
        </w:rPr>
        <w:t>即</w:t>
      </w:r>
      <w:r w:rsidR="00986B3D" w:rsidRPr="00986B3D">
        <w:rPr>
          <w:rFonts w:hint="eastAsia"/>
        </w:rPr>
        <w:t>放到气体体系中的样品，其物质表面</w:t>
      </w:r>
      <w:r w:rsidR="00986B3D" w:rsidRPr="00986B3D">
        <w:t>(</w:t>
      </w:r>
      <w:r w:rsidR="00986B3D" w:rsidRPr="00986B3D">
        <w:rPr>
          <w:rFonts w:hint="eastAsia"/>
        </w:rPr>
        <w:t>颗粒外部和内部通孔的表面积</w:t>
      </w:r>
      <w:r w:rsidR="00986B3D" w:rsidRPr="00986B3D">
        <w:t>)</w:t>
      </w:r>
      <w:r w:rsidR="00986B3D" w:rsidRPr="00986B3D">
        <w:rPr>
          <w:rFonts w:hint="eastAsia"/>
        </w:rPr>
        <w:t>在低温下将发生物理吸附。当吸附达到平衡时，测量平衡吸附压力和吸附的气体量，根据</w:t>
      </w:r>
      <w:r w:rsidR="00986B3D" w:rsidRPr="00986B3D">
        <w:t>BET</w:t>
      </w:r>
      <w:r w:rsidR="00986B3D" w:rsidRPr="00986B3D">
        <w:rPr>
          <w:rFonts w:hint="eastAsia"/>
        </w:rPr>
        <w:t>方程式求出试样单分子层吸附量，从而计算出试样的比表面积。</w:t>
      </w:r>
    </w:p>
    <w:p w14:paraId="1ECC212D" w14:textId="76319200" w:rsidR="001F6B1B" w:rsidRDefault="001F6B1B" w:rsidP="00401C92">
      <w:pPr>
        <w:pStyle w:val="afd"/>
        <w:ind w:firstLineChars="0" w:firstLine="0"/>
        <w:rPr>
          <w:rFonts w:hint="eastAsia"/>
        </w:rPr>
      </w:pPr>
      <w:r w:rsidRPr="002A6F59">
        <w:rPr>
          <w:rFonts w:ascii="黑体" w:eastAsia="黑体" w:hAnsi="黑体" w:hint="eastAsia"/>
        </w:rPr>
        <w:t>8.</w:t>
      </w:r>
      <w:r w:rsidR="005211DC" w:rsidRPr="002A6F59">
        <w:rPr>
          <w:rFonts w:ascii="黑体" w:eastAsia="黑体" w:hAnsi="黑体" w:hint="eastAsia"/>
        </w:rPr>
        <w:t>5</w:t>
      </w:r>
      <w:r w:rsidRPr="002A6F59">
        <w:rPr>
          <w:rFonts w:ascii="黑体" w:eastAsia="黑体" w:hAnsi="黑体" w:hint="eastAsia"/>
        </w:rPr>
        <w:t>.</w:t>
      </w:r>
      <w:r w:rsidR="00B96586" w:rsidRPr="002A6F59">
        <w:rPr>
          <w:rFonts w:ascii="黑体" w:eastAsia="黑体" w:hAnsi="黑体" w:hint="eastAsia"/>
        </w:rPr>
        <w:t>9</w:t>
      </w:r>
      <w:r w:rsidR="00ED397F">
        <w:rPr>
          <w:rFonts w:hint="eastAsia"/>
        </w:rPr>
        <w:t xml:space="preserve"> </w:t>
      </w:r>
      <w:r w:rsidR="00A823AF" w:rsidRPr="002A6F59">
        <w:rPr>
          <w:rFonts w:ascii="黑体" w:eastAsia="黑体" w:hAnsi="黑体" w:hint="eastAsia"/>
        </w:rPr>
        <w:t xml:space="preserve">电化学性能 </w:t>
      </w:r>
      <w:r w:rsidRPr="002A6F59">
        <w:rPr>
          <w:rFonts w:ascii="黑体" w:eastAsia="黑体" w:hAnsi="黑体" w:hint="eastAsia"/>
        </w:rPr>
        <w:t>首次放电比容量</w:t>
      </w:r>
      <w:r w:rsidR="00A823AF" w:rsidRPr="002A6F59">
        <w:rPr>
          <w:rFonts w:ascii="黑体" w:eastAsia="黑体" w:hAnsi="黑体" w:hint="eastAsia"/>
        </w:rPr>
        <w:t>、首次充放电效率、循环寿命/次</w:t>
      </w:r>
    </w:p>
    <w:p w14:paraId="6267926D" w14:textId="30AEFD90" w:rsidR="00F72E44" w:rsidRPr="005D2DE6" w:rsidRDefault="00E74DCC" w:rsidP="005D2DE6">
      <w:pPr>
        <w:pStyle w:val="afd"/>
        <w:rPr>
          <w:rFonts w:hint="eastAsia"/>
          <w14:ligatures w14:val="standardContextual"/>
        </w:rPr>
      </w:pPr>
      <w:r>
        <w:rPr>
          <w:rFonts w:hint="eastAsia"/>
        </w:rPr>
        <w:t>钠离子电池和锂离子电池电化学性能测试流程基本一致，都是制浆、涂片、干燥、电池装配和采用电池测试系统测试，只是电池装配过程中材料使用和电化学测试参数存在少许差异，本标准的</w:t>
      </w:r>
      <w:r w:rsidR="00FD2291">
        <w:rPr>
          <w:rFonts w:hint="eastAsia"/>
        </w:rPr>
        <w:t>制定</w:t>
      </w:r>
      <w:r>
        <w:rPr>
          <w:rFonts w:hint="eastAsia"/>
        </w:rPr>
        <w:t>电化学性能测试参照</w:t>
      </w:r>
      <w:r w:rsidRPr="002A6F59">
        <w:rPr>
          <w:rFonts w:ascii="Times New Roman" w:hAnsi="Times New Roman"/>
        </w:rPr>
        <w:t>GB/T 23365</w:t>
      </w:r>
      <w:r w:rsidRPr="002A6F59">
        <w:rPr>
          <w:rFonts w:ascii="Times New Roman" w:hAnsi="Times New Roman"/>
        </w:rPr>
        <w:t>《钴酸锂电化学性能测试方法</w:t>
      </w:r>
      <w:r w:rsidRPr="002A6F59">
        <w:rPr>
          <w:rFonts w:ascii="Times New Roman" w:hAnsi="Times New Roman"/>
        </w:rPr>
        <w:t xml:space="preserve"> </w:t>
      </w:r>
      <w:r w:rsidRPr="002A6F59">
        <w:rPr>
          <w:rFonts w:ascii="Times New Roman" w:hAnsi="Times New Roman"/>
        </w:rPr>
        <w:t>首次放电比容量及首次充放电效率测试方法》和</w:t>
      </w:r>
      <w:r w:rsidRPr="002A6F59">
        <w:rPr>
          <w:rFonts w:ascii="Times New Roman" w:hAnsi="Times New Roman"/>
        </w:rPr>
        <w:t xml:space="preserve"> GB/T 23366</w:t>
      </w:r>
      <w:r w:rsidRPr="002A6F59">
        <w:rPr>
          <w:rFonts w:ascii="Times New Roman" w:hAnsi="Times New Roman"/>
        </w:rPr>
        <w:t>《钴酸锂电化学性能测试方法</w:t>
      </w:r>
      <w:r w:rsidRPr="002A6F59">
        <w:rPr>
          <w:rFonts w:ascii="Times New Roman" w:hAnsi="Times New Roman"/>
        </w:rPr>
        <w:t xml:space="preserve"> </w:t>
      </w:r>
      <w:r w:rsidRPr="002A6F59">
        <w:rPr>
          <w:rFonts w:ascii="Times New Roman" w:hAnsi="Times New Roman"/>
        </w:rPr>
        <w:t>放电平台容量比率及循环寿命测试方法》进行。但是钠离子电池扣式电池对电极需要改成钠片</w:t>
      </w:r>
      <w:r w:rsidR="005D2DE6">
        <w:rPr>
          <w:rFonts w:ascii="Times New Roman" w:hAnsi="Times New Roman" w:hint="eastAsia"/>
        </w:rPr>
        <w:t>，</w:t>
      </w:r>
      <w:r w:rsidRPr="002A6F59">
        <w:rPr>
          <w:rFonts w:ascii="Times New Roman" w:hAnsi="Times New Roman"/>
        </w:rPr>
        <w:t>电解液调整为六氟磷酸钠</w:t>
      </w:r>
      <w:r w:rsidR="005D2DE6">
        <w:rPr>
          <w:rFonts w:ascii="Times New Roman" w:hAnsi="Times New Roman" w:hint="eastAsia"/>
        </w:rPr>
        <w:t>，</w:t>
      </w:r>
      <w:r w:rsidRPr="002A6F59">
        <w:rPr>
          <w:rFonts w:ascii="Times New Roman" w:hAnsi="Times New Roman"/>
        </w:rPr>
        <w:t>由于钠离子半径大于锂离子，隔膜需要采用孔更大、离子传导率更好的玻璃纤维隔膜</w:t>
      </w:r>
      <w:r w:rsidR="005D2DE6">
        <w:rPr>
          <w:rFonts w:ascii="Times New Roman" w:hAnsi="Times New Roman" w:hint="eastAsia"/>
        </w:rPr>
        <w:t>，</w:t>
      </w:r>
      <w:r w:rsidRPr="002A6F59">
        <w:rPr>
          <w:rFonts w:ascii="Times New Roman" w:hAnsi="Times New Roman"/>
        </w:rPr>
        <w:t>电压范围按照镍铁锰酸钠的需求</w:t>
      </w:r>
      <w:r w:rsidR="00A823AF" w:rsidRPr="002A6F59">
        <w:rPr>
          <w:rFonts w:ascii="Times New Roman" w:hAnsi="Times New Roman"/>
        </w:rPr>
        <w:t>设</w:t>
      </w:r>
      <w:r w:rsidRPr="002A6F59">
        <w:rPr>
          <w:rFonts w:ascii="Times New Roman" w:hAnsi="Times New Roman"/>
        </w:rPr>
        <w:t>为</w:t>
      </w:r>
      <w:r w:rsidRPr="002A6F59">
        <w:rPr>
          <w:rFonts w:ascii="Times New Roman" w:hAnsi="Times New Roman"/>
        </w:rPr>
        <w:t>2</w:t>
      </w:r>
      <w:r w:rsidR="002A6F59">
        <w:rPr>
          <w:rFonts w:ascii="Times New Roman" w:hAnsi="Times New Roman" w:hint="eastAsia"/>
        </w:rPr>
        <w:t>V</w:t>
      </w:r>
      <w:r w:rsidR="00A823AF" w:rsidRPr="002A6F59">
        <w:rPr>
          <w:rFonts w:ascii="Times New Roman" w:hAnsi="Times New Roman"/>
        </w:rPr>
        <w:t>～</w:t>
      </w:r>
      <w:r w:rsidRPr="002A6F59">
        <w:rPr>
          <w:rFonts w:ascii="Times New Roman" w:hAnsi="Times New Roman"/>
        </w:rPr>
        <w:t>4V</w:t>
      </w:r>
      <w:r w:rsidR="001F6B1B" w:rsidRPr="00B83B3D">
        <w:rPr>
          <w:rFonts w:hint="eastAsia"/>
        </w:rPr>
        <w:t>。</w:t>
      </w:r>
      <w:r w:rsidR="00F72E44">
        <w:rPr>
          <w:szCs w:val="21"/>
        </w:rPr>
        <w:t xml:space="preserve"> </w:t>
      </w:r>
      <w:r w:rsidR="00F72E44">
        <w:br w:type="page"/>
      </w:r>
    </w:p>
    <w:p w14:paraId="71E776B5" w14:textId="77777777" w:rsidR="00F72E44" w:rsidRDefault="00F72E44" w:rsidP="008E2CDF">
      <w:pPr>
        <w:pStyle w:val="a5"/>
      </w:pPr>
    </w:p>
    <w:p w14:paraId="451395F6" w14:textId="38283FA2" w:rsidR="00F72E44" w:rsidRPr="00F72E44" w:rsidRDefault="00F72E44" w:rsidP="008E2CDF">
      <w:pPr>
        <w:pStyle w:val="a5"/>
        <w:rPr>
          <w:rFonts w:ascii="黑体" w:eastAsia="黑体" w:hAnsi="黑体" w:hint="eastAsia"/>
        </w:rPr>
      </w:pPr>
      <w:r w:rsidRPr="00F72E44">
        <w:rPr>
          <w:rFonts w:ascii="黑体" w:eastAsia="黑体" w:hAnsi="黑体" w:hint="eastAsia"/>
        </w:rPr>
        <w:t>附表1</w:t>
      </w:r>
      <w:r>
        <w:rPr>
          <w:rFonts w:ascii="黑体" w:eastAsia="黑体" w:hAnsi="黑体" w:hint="eastAsia"/>
        </w:rPr>
        <w:t xml:space="preserve"> </w:t>
      </w:r>
      <w:r w:rsidR="00A062B3">
        <w:rPr>
          <w:rFonts w:ascii="黑体" w:eastAsia="黑体" w:hAnsi="黑体" w:hint="eastAsia"/>
        </w:rPr>
        <w:t>理化</w:t>
      </w:r>
      <w:r w:rsidRPr="00F72E44">
        <w:rPr>
          <w:rFonts w:ascii="黑体" w:eastAsia="黑体" w:hAnsi="黑体" w:hint="eastAsia"/>
        </w:rPr>
        <w:t>指标表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3"/>
        <w:gridCol w:w="237"/>
        <w:gridCol w:w="3665"/>
      </w:tblGrid>
      <w:tr w:rsidR="00F72E44" w:rsidRPr="00B40642" w14:paraId="355BE716" w14:textId="77777777" w:rsidTr="00622699">
        <w:trPr>
          <w:jc w:val="center"/>
        </w:trPr>
        <w:tc>
          <w:tcPr>
            <w:tcW w:w="5260" w:type="dxa"/>
            <w:gridSpan w:val="2"/>
          </w:tcPr>
          <w:p w14:paraId="3C2DAF0F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项目</w:t>
            </w:r>
          </w:p>
        </w:tc>
        <w:tc>
          <w:tcPr>
            <w:tcW w:w="3665" w:type="dxa"/>
          </w:tcPr>
          <w:p w14:paraId="3FA19848" w14:textId="3D3009C0" w:rsidR="00F72E44" w:rsidRPr="00B40642" w:rsidRDefault="00622699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本标准设定</w:t>
            </w:r>
          </w:p>
        </w:tc>
      </w:tr>
      <w:tr w:rsidR="00F72E44" w:rsidRPr="00B40642" w14:paraId="54231D97" w14:textId="77777777" w:rsidTr="00622699">
        <w:trPr>
          <w:jc w:val="center"/>
        </w:trPr>
        <w:tc>
          <w:tcPr>
            <w:tcW w:w="5260" w:type="dxa"/>
            <w:gridSpan w:val="2"/>
            <w:vAlign w:val="center"/>
          </w:tcPr>
          <w:p w14:paraId="21BD042C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钠（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Na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B40642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B40642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65" w:type="dxa"/>
            <w:vAlign w:val="center"/>
          </w:tcPr>
          <w:p w14:paraId="6B55C2E8" w14:textId="626D32B2" w:rsidR="00F72E44" w:rsidRPr="00B40642" w:rsidRDefault="00F72E44" w:rsidP="005E0475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1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6.7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～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2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4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.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3</w:t>
            </w:r>
          </w:p>
        </w:tc>
      </w:tr>
      <w:tr w:rsidR="00F72E44" w:rsidRPr="00B40642" w14:paraId="2C04CB02" w14:textId="77777777" w:rsidTr="00622699">
        <w:trPr>
          <w:jc w:val="center"/>
        </w:trPr>
        <w:tc>
          <w:tcPr>
            <w:tcW w:w="5260" w:type="dxa"/>
            <w:gridSpan w:val="2"/>
            <w:vAlign w:val="center"/>
          </w:tcPr>
          <w:p w14:paraId="6233057E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镍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铁锰（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Ni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+ Fe + Mn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量</w:t>
            </w:r>
            <w:r w:rsidRPr="00B40642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B40642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65" w:type="dxa"/>
            <w:vAlign w:val="center"/>
          </w:tcPr>
          <w:p w14:paraId="5A66923B" w14:textId="0A119605" w:rsidR="00F72E44" w:rsidRPr="00B40642" w:rsidRDefault="00F72E44" w:rsidP="005E0475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spacing w:val="-1"/>
                <w:sz w:val="18"/>
                <w:szCs w:val="18"/>
                <w14:ligatures w14:val="standardContextual"/>
              </w:rPr>
              <w:t>4</w:t>
            </w:r>
            <w:r w:rsidRPr="00B40642">
              <w:rPr>
                <w:rFonts w:hint="eastAsia"/>
                <w:spacing w:val="-1"/>
                <w:sz w:val="18"/>
                <w:szCs w:val="18"/>
                <w14:ligatures w14:val="standardContextual"/>
              </w:rPr>
              <w:t>8.3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～</w:t>
            </w:r>
            <w:r w:rsidRPr="00B40642">
              <w:rPr>
                <w:spacing w:val="-1"/>
                <w:sz w:val="18"/>
                <w:szCs w:val="18"/>
                <w14:ligatures w14:val="standardContextual"/>
              </w:rPr>
              <w:t>5</w:t>
            </w:r>
            <w:r w:rsidRPr="00B40642">
              <w:rPr>
                <w:rFonts w:hint="eastAsia"/>
                <w:spacing w:val="-1"/>
                <w:sz w:val="18"/>
                <w:szCs w:val="18"/>
                <w14:ligatures w14:val="standardContextual"/>
              </w:rPr>
              <w:t>3.8</w:t>
            </w:r>
          </w:p>
        </w:tc>
      </w:tr>
      <w:tr w:rsidR="00F72E44" w:rsidRPr="00B40642" w14:paraId="033B087D" w14:textId="77777777" w:rsidTr="00622699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4EECE2F1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钙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C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a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 xml:space="preserve">%                        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70CB21DF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3BDF5E8D" w14:textId="36E4818A" w:rsidR="00F72E44" w:rsidRPr="002A6F59" w:rsidRDefault="00B80B34" w:rsidP="005E0475">
            <w:pPr>
              <w:widowControl/>
              <w:adjustRightInd w:val="0"/>
              <w:jc w:val="center"/>
              <w:textAlignment w:val="center"/>
              <w:rPr>
                <w:kern w:val="0"/>
                <w:sz w:val="18"/>
                <w:szCs w:val="18"/>
                <w14:ligatures w14:val="standardContextual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协商</w:t>
            </w:r>
          </w:p>
        </w:tc>
      </w:tr>
      <w:tr w:rsidR="00F72E44" w:rsidRPr="00B40642" w14:paraId="3D45E804" w14:textId="77777777" w:rsidTr="00622699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0AC15EE8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镉（</w:t>
            </w:r>
            <w:r w:rsidRPr="002A6F59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Cd</w:t>
            </w:r>
            <w:r w:rsidRPr="002A6F59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3762A64D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5E92B566" w14:textId="77777777" w:rsidR="00F72E44" w:rsidRPr="002A6F59" w:rsidRDefault="00F72E44" w:rsidP="005E0475">
            <w:pPr>
              <w:widowControl/>
              <w:adjustRightInd w:val="0"/>
              <w:jc w:val="center"/>
              <w:textAlignment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2A6F59">
              <w:rPr>
                <w:rFonts w:ascii="宋体" w:hAnsi="宋体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≤</w:t>
            </w:r>
            <w:r w:rsidRPr="002A6F59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0.01</w:t>
            </w:r>
          </w:p>
        </w:tc>
      </w:tr>
      <w:tr w:rsidR="00F72E44" w:rsidRPr="00B40642" w14:paraId="18C2C4F4" w14:textId="77777777" w:rsidTr="00622699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3DE2B2C0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kern w:val="0"/>
                <w:sz w:val="18"/>
                <w:szCs w:val="18"/>
                <w14:ligatures w14:val="standardContextual"/>
              </w:rPr>
              <w:t>铬（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Cr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3CF04CA9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69B9D239" w14:textId="77777777" w:rsidR="00F72E44" w:rsidRPr="002A6F59" w:rsidRDefault="00F72E44" w:rsidP="005E0475">
            <w:pPr>
              <w:widowControl/>
              <w:adjustRightInd w:val="0"/>
              <w:jc w:val="center"/>
              <w:textAlignment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2A6F59">
              <w:rPr>
                <w:rFonts w:ascii="宋体" w:hAnsi="宋体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≤</w:t>
            </w:r>
            <w:r w:rsidRPr="002A6F59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</w:t>
            </w:r>
            <w:r w:rsidRPr="002A6F59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</w:t>
            </w:r>
          </w:p>
        </w:tc>
      </w:tr>
      <w:tr w:rsidR="00F72E44" w:rsidRPr="00B40642" w14:paraId="20DAC554" w14:textId="77777777" w:rsidTr="00622699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030A7BDE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铜（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Cu</w:t>
            </w:r>
            <w:r w:rsidRPr="002A6F59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443EA21B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31DDB0F7" w14:textId="7830C2BE" w:rsidR="00F72E44" w:rsidRPr="002A6F59" w:rsidRDefault="00B80B34" w:rsidP="005E0475">
            <w:pPr>
              <w:widowControl/>
              <w:adjustRightInd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协商</w:t>
            </w:r>
          </w:p>
        </w:tc>
      </w:tr>
      <w:tr w:rsidR="00F72E44" w:rsidRPr="00B40642" w14:paraId="4DCF564E" w14:textId="77777777" w:rsidTr="00622699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03D0F9F1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镁（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Mg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2A6F59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03113E8A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4798D926" w14:textId="3CE98675" w:rsidR="00F72E44" w:rsidRPr="002A6F59" w:rsidRDefault="00B80B34" w:rsidP="005E0475">
            <w:pPr>
              <w:widowControl/>
              <w:adjustRightInd w:val="0"/>
              <w:jc w:val="center"/>
              <w:textAlignment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协商</w:t>
            </w:r>
          </w:p>
        </w:tc>
      </w:tr>
      <w:tr w:rsidR="00F72E44" w:rsidRPr="00B40642" w14:paraId="5774ADCE" w14:textId="77777777" w:rsidTr="00622699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262ED477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kern w:val="0"/>
                <w:sz w:val="18"/>
                <w:szCs w:val="18"/>
                <w14:ligatures w14:val="standardContextual"/>
              </w:rPr>
              <w:t>铅（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Pb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6D99A2CF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3A07C746" w14:textId="77777777" w:rsidR="00F72E44" w:rsidRPr="002A6F59" w:rsidRDefault="00F72E44" w:rsidP="005E0475">
            <w:pPr>
              <w:widowControl/>
              <w:adjustRightInd w:val="0"/>
              <w:jc w:val="center"/>
              <w:textAlignment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rFonts w:ascii="宋体" w:hAnsi="宋体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≤</w:t>
            </w:r>
            <w:r w:rsidRPr="002A6F59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</w:t>
            </w:r>
            <w:r w:rsidRPr="002A6F59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</w:t>
            </w:r>
          </w:p>
        </w:tc>
      </w:tr>
      <w:tr w:rsidR="00F72E44" w:rsidRPr="00B40642" w14:paraId="53B81ADB" w14:textId="77777777" w:rsidTr="00622699">
        <w:trPr>
          <w:jc w:val="center"/>
        </w:trPr>
        <w:tc>
          <w:tcPr>
            <w:tcW w:w="5023" w:type="dxa"/>
            <w:tcBorders>
              <w:right w:val="nil"/>
            </w:tcBorders>
          </w:tcPr>
          <w:p w14:paraId="323CAED3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锌（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Zn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2A6F59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5D0B9936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21018E2D" w14:textId="2962F1E6" w:rsidR="00F72E44" w:rsidRPr="002A6F59" w:rsidRDefault="00B80B34" w:rsidP="005E0475">
            <w:pPr>
              <w:widowControl/>
              <w:adjustRightInd w:val="0"/>
              <w:jc w:val="center"/>
              <w:textAlignment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协商</w:t>
            </w:r>
          </w:p>
        </w:tc>
      </w:tr>
      <w:tr w:rsidR="00F72E44" w:rsidRPr="00B40642" w14:paraId="442E46AF" w14:textId="77777777" w:rsidTr="00622699">
        <w:trPr>
          <w:jc w:val="center"/>
        </w:trPr>
        <w:tc>
          <w:tcPr>
            <w:tcW w:w="5023" w:type="dxa"/>
            <w:tcBorders>
              <w:right w:val="nil"/>
            </w:tcBorders>
          </w:tcPr>
          <w:p w14:paraId="58EB1A79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kern w:val="0"/>
                <w:sz w:val="18"/>
                <w:szCs w:val="18"/>
                <w14:ligatures w14:val="standardContextual"/>
              </w:rPr>
              <w:t>硫（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S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4E6388C5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5B82CE39" w14:textId="77777777" w:rsidR="00F72E44" w:rsidRPr="002A6F59" w:rsidRDefault="00F72E44" w:rsidP="005E0475">
            <w:pPr>
              <w:widowControl/>
              <w:adjustRightInd w:val="0"/>
              <w:jc w:val="center"/>
              <w:textAlignment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rFonts w:ascii="宋体" w:hAnsi="宋体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≤</w:t>
            </w:r>
            <w:r w:rsidRPr="002A6F59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</w:t>
            </w:r>
            <w:r w:rsidRPr="002A6F59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5</w:t>
            </w:r>
          </w:p>
        </w:tc>
      </w:tr>
      <w:tr w:rsidR="00F72E44" w:rsidRPr="00B40642" w14:paraId="4CE8B8C6" w14:textId="77777777" w:rsidTr="00622699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3E5A8995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sz w:val="18"/>
                <w:szCs w:val="18"/>
                <w14:ligatures w14:val="standardContextual"/>
              </w:rPr>
            </w:pPr>
            <w:r w:rsidRPr="002A6F59">
              <w:rPr>
                <w:kern w:val="0"/>
                <w:sz w:val="18"/>
                <w:szCs w:val="18"/>
                <w14:ligatures w14:val="standardContextual"/>
              </w:rPr>
              <w:t>水分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325CE316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3080812F" w14:textId="77777777" w:rsidR="00F72E44" w:rsidRPr="002A6F59" w:rsidRDefault="00F72E44" w:rsidP="005E0475">
            <w:pPr>
              <w:widowControl/>
              <w:adjustRightInd w:val="0"/>
              <w:jc w:val="center"/>
              <w:textAlignment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2A6F59">
              <w:rPr>
                <w:rFonts w:ascii="宋体" w:hAnsi="宋体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≤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0.05</w:t>
            </w:r>
          </w:p>
        </w:tc>
      </w:tr>
      <w:tr w:rsidR="00F72E44" w:rsidRPr="00B40642" w14:paraId="09F921B9" w14:textId="77777777" w:rsidTr="00622699">
        <w:trPr>
          <w:jc w:val="center"/>
        </w:trPr>
        <w:tc>
          <w:tcPr>
            <w:tcW w:w="5023" w:type="dxa"/>
            <w:tcBorders>
              <w:right w:val="nil"/>
            </w:tcBorders>
          </w:tcPr>
          <w:p w14:paraId="17054F76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sz w:val="18"/>
                <w:szCs w:val="18"/>
                <w14:ligatures w14:val="standardContextual"/>
              </w:rPr>
              <w:t>残余钠</w:t>
            </w:r>
            <w:r w:rsidRPr="002A6F59">
              <w:rPr>
                <w:rFonts w:hint="eastAsia"/>
                <w:sz w:val="18"/>
                <w:szCs w:val="18"/>
                <w14:ligatures w14:val="standardContextual"/>
              </w:rPr>
              <w:t>（</w:t>
            </w:r>
            <w:r w:rsidRPr="002A6F59">
              <w:rPr>
                <w:rFonts w:hint="eastAsia"/>
                <w:sz w:val="18"/>
                <w:szCs w:val="18"/>
                <w14:ligatures w14:val="standardContextual"/>
              </w:rPr>
              <w:t>Na</w:t>
            </w:r>
            <w:r w:rsidRPr="002A6F59">
              <w:rPr>
                <w:rFonts w:hint="eastAsia"/>
                <w:sz w:val="18"/>
                <w:szCs w:val="18"/>
                <w14:ligatures w14:val="standardContextual"/>
              </w:rPr>
              <w:t>）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41C618F1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67B79C6E" w14:textId="77777777" w:rsidR="00F72E44" w:rsidRPr="002A6F59" w:rsidRDefault="00F72E44" w:rsidP="005E0475">
            <w:pPr>
              <w:widowControl/>
              <w:adjustRightInd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2A6F59">
              <w:rPr>
                <w:rFonts w:ascii="宋体" w:hAnsi="宋体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≤</w:t>
            </w:r>
            <w:r w:rsidRPr="002A6F59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2.0</w:t>
            </w:r>
          </w:p>
        </w:tc>
      </w:tr>
      <w:tr w:rsidR="00F72E44" w:rsidRPr="00B40642" w14:paraId="541EA541" w14:textId="77777777" w:rsidTr="00622699">
        <w:trPr>
          <w:jc w:val="center"/>
        </w:trPr>
        <w:tc>
          <w:tcPr>
            <w:tcW w:w="5023" w:type="dxa"/>
            <w:tcBorders>
              <w:right w:val="nil"/>
            </w:tcBorders>
          </w:tcPr>
          <w:p w14:paraId="358F700D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sz w:val="18"/>
                <w:szCs w:val="18"/>
                <w14:ligatures w14:val="standardContextual"/>
              </w:rPr>
            </w:pPr>
            <w:r w:rsidRPr="002A6F59">
              <w:rPr>
                <w:sz w:val="18"/>
                <w:szCs w:val="18"/>
                <w14:ligatures w14:val="standardContextual"/>
              </w:rPr>
              <w:t>磁性异物</w:t>
            </w:r>
            <w:r w:rsidRPr="002A6F59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2A6F59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2A6F59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5ACA8541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2666E2FC" w14:textId="77777777" w:rsidR="00F72E44" w:rsidRPr="002A6F59" w:rsidRDefault="00F72E44" w:rsidP="005E0475">
            <w:pPr>
              <w:widowControl/>
              <w:adjustRightInd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2A6F59">
              <w:rPr>
                <w:rFonts w:ascii="宋体" w:hAnsi="宋体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≤</w:t>
            </w:r>
            <w:r w:rsidRPr="002A6F59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</w:t>
            </w:r>
            <w:r w:rsidRPr="002A6F59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</w:t>
            </w:r>
            <w:r w:rsidRPr="002A6F59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3</w:t>
            </w:r>
          </w:p>
        </w:tc>
      </w:tr>
      <w:tr w:rsidR="00F72E44" w:rsidRPr="00B40642" w14:paraId="4B05443A" w14:textId="77777777" w:rsidTr="00622699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36B681EF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kern w:val="0"/>
                <w:sz w:val="18"/>
                <w:szCs w:val="18"/>
                <w14:ligatures w14:val="standardContextual"/>
              </w:rPr>
              <w:t>pH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（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100 g/L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上清液）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12A38711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665" w:type="dxa"/>
            <w:vAlign w:val="center"/>
          </w:tcPr>
          <w:p w14:paraId="26815777" w14:textId="77777777" w:rsidR="00F72E44" w:rsidRPr="002A6F59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2A6F5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≤</w:t>
            </w:r>
            <w:r w:rsidRPr="002A6F59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13.5</w:t>
            </w:r>
          </w:p>
        </w:tc>
      </w:tr>
      <w:tr w:rsidR="00F72E44" w:rsidRPr="00B40642" w14:paraId="76B1669C" w14:textId="77777777" w:rsidTr="00622699">
        <w:trPr>
          <w:trHeight w:val="364"/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2417304D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振实密度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g/cm</w:t>
            </w:r>
            <w:r w:rsidRPr="00B40642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3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28A4BB89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665" w:type="dxa"/>
          </w:tcPr>
          <w:p w14:paraId="52BB4E23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宋体" w:hAnsi="宋体"/>
                <w:kern w:val="0"/>
                <w:sz w:val="18"/>
                <w:szCs w:val="18"/>
                <w14:ligatures w14:val="standardContextual"/>
              </w:rPr>
              <w:t>≥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1.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5</w:t>
            </w:r>
          </w:p>
        </w:tc>
      </w:tr>
      <w:tr w:rsidR="00F72E44" w:rsidRPr="00B40642" w14:paraId="14D18584" w14:textId="77777777" w:rsidTr="00622699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0EBA5CF8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粒度分布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D</w:t>
            </w:r>
            <w:r w:rsidRPr="00B40642">
              <w:rPr>
                <w:kern w:val="0"/>
                <w:sz w:val="18"/>
                <w:szCs w:val="18"/>
                <w:vertAlign w:val="subscript"/>
                <w14:ligatures w14:val="standardContextual"/>
              </w:rPr>
              <w:t>50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/</w:t>
            </w:r>
            <w:proofErr w:type="spellStart"/>
            <w:r w:rsidRPr="00B40642">
              <w:rPr>
                <w:kern w:val="0"/>
                <w:sz w:val="18"/>
                <w:szCs w:val="18"/>
                <w14:ligatures w14:val="standardContextual"/>
              </w:rPr>
              <w:t>μm</w:t>
            </w:r>
            <w:proofErr w:type="spellEnd"/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1E8D57F5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665" w:type="dxa"/>
          </w:tcPr>
          <w:p w14:paraId="2F741EE2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3.0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～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1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8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.0</w:t>
            </w:r>
          </w:p>
        </w:tc>
      </w:tr>
      <w:tr w:rsidR="00F72E44" w:rsidRPr="00B40642" w14:paraId="53CFF529" w14:textId="77777777" w:rsidTr="00622699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44FBE262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比表面积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m</w:t>
            </w:r>
            <w:r w:rsidRPr="00B40642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2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/g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237" w:type="dxa"/>
            <w:tcBorders>
              <w:left w:val="nil"/>
            </w:tcBorders>
            <w:vAlign w:val="center"/>
          </w:tcPr>
          <w:p w14:paraId="0E28A3BE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665" w:type="dxa"/>
          </w:tcPr>
          <w:p w14:paraId="481E7735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0.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2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～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1.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4</w:t>
            </w:r>
          </w:p>
        </w:tc>
      </w:tr>
    </w:tbl>
    <w:p w14:paraId="3AD11572" w14:textId="41BF32FB" w:rsidR="00F72E44" w:rsidRPr="00A062B3" w:rsidRDefault="00A062B3" w:rsidP="00A062B3">
      <w:pPr>
        <w:widowControl/>
        <w:tabs>
          <w:tab w:val="left" w:pos="360"/>
        </w:tabs>
        <w:spacing w:beforeLines="50" w:before="156" w:afterLines="50" w:after="156"/>
        <w:rPr>
          <w:rFonts w:ascii="黑体" w:eastAsia="黑体" w:hAnsi="黑体" w:hint="eastAsia"/>
          <w:kern w:val="0"/>
          <w14:ligatures w14:val="standardContextual"/>
        </w:rPr>
      </w:pPr>
      <w:r w:rsidRPr="00A062B3">
        <w:rPr>
          <w:rFonts w:ascii="黑体" w:eastAsia="黑体" w:hAnsi="黑体" w:hint="eastAsia"/>
          <w:kern w:val="0"/>
          <w14:ligatures w14:val="standardContextual"/>
        </w:rPr>
        <w:t>附表2</w:t>
      </w:r>
      <w:r w:rsidR="00F72E44" w:rsidRPr="00A062B3">
        <w:rPr>
          <w:rFonts w:ascii="黑体" w:eastAsia="黑体" w:hAnsi="黑体" w:hint="eastAsia"/>
          <w:kern w:val="0"/>
          <w14:ligatures w14:val="standardContextual"/>
        </w:rPr>
        <w:t>电化学性能设</w:t>
      </w:r>
      <w:r w:rsidRPr="00A062B3">
        <w:rPr>
          <w:rFonts w:ascii="黑体" w:eastAsia="黑体" w:hAnsi="黑体" w:hint="eastAsia"/>
          <w:kern w:val="0"/>
          <w14:ligatures w14:val="standardContextual"/>
        </w:rPr>
        <w:t>指标表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2"/>
        <w:gridCol w:w="4189"/>
        <w:gridCol w:w="2039"/>
      </w:tblGrid>
      <w:tr w:rsidR="00F72E44" w:rsidRPr="00B40642" w14:paraId="195149D0" w14:textId="77777777" w:rsidTr="00CA0197">
        <w:tc>
          <w:tcPr>
            <w:tcW w:w="1563" w:type="pct"/>
          </w:tcPr>
          <w:p w14:paraId="023083AB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项目</w:t>
            </w:r>
          </w:p>
        </w:tc>
        <w:tc>
          <w:tcPr>
            <w:tcW w:w="2312" w:type="pct"/>
          </w:tcPr>
          <w:p w14:paraId="1A37F504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条件</w:t>
            </w:r>
          </w:p>
        </w:tc>
        <w:tc>
          <w:tcPr>
            <w:tcW w:w="1126" w:type="pct"/>
          </w:tcPr>
          <w:p w14:paraId="6FBF4F47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指标</w:t>
            </w:r>
          </w:p>
        </w:tc>
      </w:tr>
      <w:tr w:rsidR="00F72E44" w:rsidRPr="00B40642" w14:paraId="41D52D24" w14:textId="77777777" w:rsidTr="00CA0197">
        <w:tc>
          <w:tcPr>
            <w:tcW w:w="1563" w:type="pct"/>
            <w:vAlign w:val="center"/>
          </w:tcPr>
          <w:p w14:paraId="5E895D25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首次放电比容量</w:t>
            </w: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/(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B40642">
              <w:rPr>
                <w:kern w:val="0"/>
                <w:sz w:val="18"/>
                <w:szCs w:val="18"/>
                <w14:ligatures w14:val="standardContextual"/>
              </w:rPr>
              <w:t>mA·h</w:t>
            </w:r>
            <w:proofErr w:type="spellEnd"/>
            <w:r w:rsidRPr="00B40642">
              <w:rPr>
                <w:kern w:val="0"/>
                <w:sz w:val="18"/>
                <w:szCs w:val="18"/>
                <w14:ligatures w14:val="standardContextual"/>
              </w:rPr>
              <w:t>/g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)</w:t>
            </w:r>
          </w:p>
        </w:tc>
        <w:tc>
          <w:tcPr>
            <w:tcW w:w="2312" w:type="pct"/>
          </w:tcPr>
          <w:p w14:paraId="56C73134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电压范围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2.0 V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～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4.0V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，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0.1 C</w:t>
            </w:r>
            <w:r w:rsidRPr="00B40642"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  <w:t xml:space="preserve"> </w:t>
            </w: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充放电倍率条件下</w:t>
            </w:r>
          </w:p>
        </w:tc>
        <w:tc>
          <w:tcPr>
            <w:tcW w:w="1126" w:type="pct"/>
            <w:vAlign w:val="center"/>
          </w:tcPr>
          <w:p w14:paraId="32B76CC9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  <w:t>≥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130</w:t>
            </w:r>
          </w:p>
        </w:tc>
      </w:tr>
      <w:tr w:rsidR="00F72E44" w:rsidRPr="00B40642" w14:paraId="2672534D" w14:textId="77777777" w:rsidTr="00CA0197">
        <w:tc>
          <w:tcPr>
            <w:tcW w:w="1563" w:type="pct"/>
            <w:vAlign w:val="center"/>
          </w:tcPr>
          <w:p w14:paraId="2A319AEA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首次充放电效率</w:t>
            </w: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/%</w:t>
            </w:r>
          </w:p>
        </w:tc>
        <w:tc>
          <w:tcPr>
            <w:tcW w:w="2312" w:type="pct"/>
          </w:tcPr>
          <w:p w14:paraId="4C10DEDF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电压范围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2.0 V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～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4.0V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，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0.1 C</w:t>
            </w:r>
            <w:r w:rsidRPr="00B40642"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  <w:t xml:space="preserve"> </w:t>
            </w: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充放电倍率条件下</w:t>
            </w:r>
          </w:p>
        </w:tc>
        <w:tc>
          <w:tcPr>
            <w:tcW w:w="1126" w:type="pct"/>
            <w:vAlign w:val="center"/>
          </w:tcPr>
          <w:p w14:paraId="3E42DF03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  <w:t>≥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 xml:space="preserve">92 </w:t>
            </w:r>
          </w:p>
        </w:tc>
      </w:tr>
      <w:tr w:rsidR="00F72E44" w:rsidRPr="00B40642" w14:paraId="70D62D9B" w14:textId="77777777" w:rsidTr="00CA0197">
        <w:tc>
          <w:tcPr>
            <w:tcW w:w="1563" w:type="pct"/>
            <w:vAlign w:val="center"/>
          </w:tcPr>
          <w:p w14:paraId="0AF28951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循环寿命</w:t>
            </w: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/</w:t>
            </w: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次</w:t>
            </w:r>
          </w:p>
        </w:tc>
        <w:tc>
          <w:tcPr>
            <w:tcW w:w="2312" w:type="pct"/>
          </w:tcPr>
          <w:p w14:paraId="158AA1D3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电压范围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2.0V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～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4.0 V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，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 xml:space="preserve">1 C </w:t>
            </w: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充放电倍率条件下，放电容量达到首次循环放电容量的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8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0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 xml:space="preserve"> %</w:t>
            </w:r>
            <w:r w:rsidRPr="00B40642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时</w:t>
            </w:r>
          </w:p>
        </w:tc>
        <w:tc>
          <w:tcPr>
            <w:tcW w:w="1126" w:type="pct"/>
            <w:vAlign w:val="center"/>
          </w:tcPr>
          <w:p w14:paraId="026ED461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  <w:t>≥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 xml:space="preserve">100 </w:t>
            </w:r>
          </w:p>
        </w:tc>
      </w:tr>
    </w:tbl>
    <w:p w14:paraId="6CD52243" w14:textId="34A6540A" w:rsidR="00F72E44" w:rsidRDefault="00F72E44" w:rsidP="008E2CDF">
      <w:pPr>
        <w:pStyle w:val="a5"/>
      </w:pPr>
    </w:p>
    <w:p w14:paraId="59F32101" w14:textId="7CCC3F9E" w:rsidR="00F72E44" w:rsidRPr="00F72E44" w:rsidRDefault="00F72E44" w:rsidP="00A062B3">
      <w:pPr>
        <w:rPr>
          <w:rFonts w:ascii="黑体" w:eastAsia="黑体"/>
          <w:szCs w:val="21"/>
        </w:rPr>
      </w:pPr>
      <w:r w:rsidRPr="00F72E44">
        <w:rPr>
          <w:rFonts w:ascii="黑体" w:eastAsia="黑体" w:hint="eastAsia"/>
          <w:szCs w:val="21"/>
        </w:rPr>
        <w:t>附表</w:t>
      </w:r>
      <w:r w:rsidR="00A062B3">
        <w:rPr>
          <w:rFonts w:ascii="黑体" w:eastAsia="黑体" w:hint="eastAsia"/>
          <w:szCs w:val="21"/>
        </w:rPr>
        <w:t>3</w:t>
      </w:r>
      <w:r w:rsidRPr="00F72E44">
        <w:rPr>
          <w:rFonts w:ascii="黑体" w:eastAsia="黑体" w:hint="eastAsia"/>
          <w:szCs w:val="21"/>
        </w:rPr>
        <w:t xml:space="preserve"> 试验方法表</w:t>
      </w:r>
    </w:p>
    <w:p w14:paraId="52BA2AE6" w14:textId="77777777" w:rsidR="00F72E44" w:rsidRDefault="00F72E44" w:rsidP="008E2CDF">
      <w:pPr>
        <w:pStyle w:val="a5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3"/>
        <w:gridCol w:w="396"/>
        <w:gridCol w:w="3506"/>
      </w:tblGrid>
      <w:tr w:rsidR="00F72E44" w:rsidRPr="00B40642" w14:paraId="7CE0D82C" w14:textId="77777777" w:rsidTr="005E0475">
        <w:trPr>
          <w:jc w:val="center"/>
        </w:trPr>
        <w:tc>
          <w:tcPr>
            <w:tcW w:w="5419" w:type="dxa"/>
            <w:gridSpan w:val="2"/>
          </w:tcPr>
          <w:p w14:paraId="4B0C9365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项目</w:t>
            </w:r>
          </w:p>
        </w:tc>
        <w:tc>
          <w:tcPr>
            <w:tcW w:w="3506" w:type="dxa"/>
          </w:tcPr>
          <w:p w14:paraId="3C7F5B5D" w14:textId="01AC4ABA" w:rsidR="00F72E44" w:rsidRPr="00B40642" w:rsidRDefault="00B769F7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试验方法</w:t>
            </w:r>
          </w:p>
        </w:tc>
      </w:tr>
      <w:tr w:rsidR="00F72E44" w:rsidRPr="00B40642" w14:paraId="67E49582" w14:textId="77777777" w:rsidTr="005E0475">
        <w:trPr>
          <w:jc w:val="center"/>
        </w:trPr>
        <w:tc>
          <w:tcPr>
            <w:tcW w:w="5419" w:type="dxa"/>
            <w:gridSpan w:val="2"/>
            <w:vAlign w:val="center"/>
          </w:tcPr>
          <w:p w14:paraId="58D20492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钠（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Na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B40642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B40642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506" w:type="dxa"/>
            <w:vAlign w:val="center"/>
          </w:tcPr>
          <w:p w14:paraId="0C064729" w14:textId="563B0EA8" w:rsidR="00F72E44" w:rsidRPr="00B40642" w:rsidRDefault="00F72E44" w:rsidP="005E0475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ICP-OES</w:t>
            </w:r>
          </w:p>
        </w:tc>
      </w:tr>
      <w:tr w:rsidR="00F72E44" w:rsidRPr="00B40642" w14:paraId="366DAEF2" w14:textId="77777777" w:rsidTr="005E0475">
        <w:trPr>
          <w:jc w:val="center"/>
        </w:trPr>
        <w:tc>
          <w:tcPr>
            <w:tcW w:w="5419" w:type="dxa"/>
            <w:gridSpan w:val="2"/>
            <w:vAlign w:val="center"/>
          </w:tcPr>
          <w:p w14:paraId="47487D1C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镍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铁锰（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Ni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+ Fe + Mn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量</w:t>
            </w:r>
            <w:r w:rsidRPr="00B40642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B40642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506" w:type="dxa"/>
            <w:vAlign w:val="center"/>
          </w:tcPr>
          <w:p w14:paraId="42F46FB1" w14:textId="6B7D28A3" w:rsidR="00F72E44" w:rsidRPr="00B40642" w:rsidRDefault="00F72E44" w:rsidP="005E0475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>
              <w:rPr>
                <w:rFonts w:hint="eastAsia"/>
                <w:spacing w:val="-1"/>
                <w:sz w:val="18"/>
                <w:szCs w:val="18"/>
                <w14:ligatures w14:val="standardContextual"/>
              </w:rPr>
              <w:t>ICP-OES</w:t>
            </w:r>
          </w:p>
        </w:tc>
      </w:tr>
      <w:tr w:rsidR="00F72E44" w:rsidRPr="00B40642" w14:paraId="1647EE6D" w14:textId="77777777" w:rsidTr="00180F23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28DD44FE" w14:textId="77777777" w:rsidR="00F72E44" w:rsidRPr="00460B91" w:rsidRDefault="00F72E44" w:rsidP="00F72E44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钙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C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a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 xml:space="preserve">%                        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4BAC9E43" w14:textId="77777777" w:rsidR="00F72E44" w:rsidRPr="00B40642" w:rsidRDefault="00F72E44" w:rsidP="00F72E44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506" w:type="dxa"/>
          </w:tcPr>
          <w:p w14:paraId="38404FF3" w14:textId="6A6206A3" w:rsidR="00F72E44" w:rsidRPr="00F72E44" w:rsidRDefault="00F72E44" w:rsidP="00F72E44">
            <w:pPr>
              <w:widowControl/>
              <w:adjustRightInd w:val="0"/>
              <w:jc w:val="center"/>
              <w:textAlignment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F72E44">
              <w:rPr>
                <w:sz w:val="18"/>
                <w:szCs w:val="18"/>
              </w:rPr>
              <w:t>ICP-OES</w:t>
            </w:r>
          </w:p>
        </w:tc>
      </w:tr>
      <w:tr w:rsidR="00F72E44" w:rsidRPr="00B40642" w14:paraId="07608964" w14:textId="77777777" w:rsidTr="00180F23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60929A92" w14:textId="77777777" w:rsidR="00F72E44" w:rsidRPr="00460B91" w:rsidRDefault="00F72E44" w:rsidP="00F72E44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镉（</w:t>
            </w:r>
            <w:r w:rsidRPr="00460B91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Cd</w:t>
            </w:r>
            <w:r w:rsidRPr="00460B91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7340BE1C" w14:textId="77777777" w:rsidR="00F72E44" w:rsidRPr="00B40642" w:rsidRDefault="00F72E44" w:rsidP="00F72E44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506" w:type="dxa"/>
          </w:tcPr>
          <w:p w14:paraId="15CA27AB" w14:textId="6573479A" w:rsidR="00F72E44" w:rsidRPr="00F72E44" w:rsidRDefault="00F72E44" w:rsidP="00F72E44">
            <w:pPr>
              <w:widowControl/>
              <w:adjustRightInd w:val="0"/>
              <w:jc w:val="center"/>
              <w:textAlignment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F72E44">
              <w:rPr>
                <w:sz w:val="18"/>
                <w:szCs w:val="18"/>
              </w:rPr>
              <w:t>ICP-OES</w:t>
            </w:r>
          </w:p>
        </w:tc>
      </w:tr>
      <w:tr w:rsidR="00F72E44" w:rsidRPr="00B40642" w14:paraId="2B245DBF" w14:textId="77777777" w:rsidTr="00180F23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1D8372A2" w14:textId="77777777" w:rsidR="00F72E44" w:rsidRPr="00460B91" w:rsidRDefault="00F72E44" w:rsidP="00F72E44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kern w:val="0"/>
                <w:sz w:val="18"/>
                <w:szCs w:val="18"/>
                <w14:ligatures w14:val="standardContextual"/>
              </w:rPr>
              <w:t>铬（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Cr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56D17842" w14:textId="77777777" w:rsidR="00F72E44" w:rsidRPr="00B40642" w:rsidRDefault="00F72E44" w:rsidP="00F72E44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506" w:type="dxa"/>
          </w:tcPr>
          <w:p w14:paraId="3CFF59CA" w14:textId="0A7E8FBC" w:rsidR="00F72E44" w:rsidRPr="00F72E44" w:rsidRDefault="00F72E44" w:rsidP="00F72E44">
            <w:pPr>
              <w:widowControl/>
              <w:adjustRightInd w:val="0"/>
              <w:jc w:val="center"/>
              <w:textAlignment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F72E44">
              <w:rPr>
                <w:sz w:val="18"/>
                <w:szCs w:val="18"/>
              </w:rPr>
              <w:t>ICP-OES</w:t>
            </w:r>
          </w:p>
        </w:tc>
      </w:tr>
      <w:tr w:rsidR="00F72E44" w:rsidRPr="00B40642" w14:paraId="3AFDBD89" w14:textId="77777777" w:rsidTr="00180F23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2D2D272E" w14:textId="77777777" w:rsidR="00F72E44" w:rsidRPr="00460B91" w:rsidRDefault="00F72E44" w:rsidP="00F72E44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铜（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Cu</w:t>
            </w:r>
            <w:r w:rsidRPr="00460B91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3844CB6E" w14:textId="77777777" w:rsidR="00F72E44" w:rsidRPr="00B40642" w:rsidRDefault="00F72E44" w:rsidP="00F72E44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506" w:type="dxa"/>
          </w:tcPr>
          <w:p w14:paraId="423D0BE2" w14:textId="698756A8" w:rsidR="00F72E44" w:rsidRPr="00F72E44" w:rsidRDefault="00F72E44" w:rsidP="00F72E44">
            <w:pPr>
              <w:widowControl/>
              <w:adjustRightInd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F72E44">
              <w:rPr>
                <w:sz w:val="18"/>
                <w:szCs w:val="18"/>
              </w:rPr>
              <w:t>ICP-OES</w:t>
            </w:r>
          </w:p>
        </w:tc>
      </w:tr>
      <w:tr w:rsidR="00F72E44" w:rsidRPr="00B40642" w14:paraId="13FBA8ED" w14:textId="77777777" w:rsidTr="00180F23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335D01D8" w14:textId="77777777" w:rsidR="00F72E44" w:rsidRPr="00460B91" w:rsidRDefault="00F72E44" w:rsidP="00F72E44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镁（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Mg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460B91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121C837A" w14:textId="77777777" w:rsidR="00F72E44" w:rsidRPr="00B40642" w:rsidRDefault="00F72E44" w:rsidP="00F72E44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506" w:type="dxa"/>
          </w:tcPr>
          <w:p w14:paraId="6AECA826" w14:textId="11E71408" w:rsidR="00F72E44" w:rsidRPr="00F72E44" w:rsidRDefault="00F72E44" w:rsidP="00F72E44">
            <w:pPr>
              <w:widowControl/>
              <w:adjustRightInd w:val="0"/>
              <w:jc w:val="center"/>
              <w:textAlignment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F72E44">
              <w:rPr>
                <w:sz w:val="18"/>
                <w:szCs w:val="18"/>
              </w:rPr>
              <w:t>ICP-OES</w:t>
            </w:r>
          </w:p>
        </w:tc>
      </w:tr>
      <w:tr w:rsidR="00F72E44" w:rsidRPr="00B40642" w14:paraId="45FA787A" w14:textId="77777777" w:rsidTr="00180F23">
        <w:trPr>
          <w:trHeight w:val="43"/>
          <w:jc w:val="center"/>
        </w:trPr>
        <w:tc>
          <w:tcPr>
            <w:tcW w:w="5023" w:type="dxa"/>
            <w:tcBorders>
              <w:right w:val="nil"/>
            </w:tcBorders>
          </w:tcPr>
          <w:p w14:paraId="388C4DF6" w14:textId="77777777" w:rsidR="00F72E44" w:rsidRPr="00460B91" w:rsidRDefault="00F72E44" w:rsidP="00F72E44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kern w:val="0"/>
                <w:sz w:val="18"/>
                <w:szCs w:val="18"/>
                <w14:ligatures w14:val="standardContextual"/>
              </w:rPr>
              <w:lastRenderedPageBreak/>
              <w:t>铅（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Pb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7997A33E" w14:textId="77777777" w:rsidR="00F72E44" w:rsidRPr="00B40642" w:rsidRDefault="00F72E44" w:rsidP="00F72E44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506" w:type="dxa"/>
          </w:tcPr>
          <w:p w14:paraId="495E694D" w14:textId="16FCBB0E" w:rsidR="00F72E44" w:rsidRPr="00F72E44" w:rsidRDefault="00F72E44" w:rsidP="00F72E44">
            <w:pPr>
              <w:widowControl/>
              <w:adjustRightInd w:val="0"/>
              <w:jc w:val="center"/>
              <w:textAlignment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F72E44">
              <w:rPr>
                <w:sz w:val="18"/>
                <w:szCs w:val="18"/>
              </w:rPr>
              <w:t>ICP-OES</w:t>
            </w:r>
          </w:p>
        </w:tc>
      </w:tr>
      <w:tr w:rsidR="00F72E44" w:rsidRPr="00B40642" w14:paraId="6BF24A37" w14:textId="77777777" w:rsidTr="00347746">
        <w:trPr>
          <w:jc w:val="center"/>
        </w:trPr>
        <w:tc>
          <w:tcPr>
            <w:tcW w:w="5023" w:type="dxa"/>
            <w:tcBorders>
              <w:right w:val="nil"/>
            </w:tcBorders>
          </w:tcPr>
          <w:p w14:paraId="34ECC16E" w14:textId="77777777" w:rsidR="00F72E44" w:rsidRPr="00460B91" w:rsidRDefault="00F72E44" w:rsidP="00F72E44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锌（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Zn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460B91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79C55C05" w14:textId="77777777" w:rsidR="00F72E44" w:rsidRPr="00B40642" w:rsidRDefault="00F72E44" w:rsidP="00F72E44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506" w:type="dxa"/>
          </w:tcPr>
          <w:p w14:paraId="23681B76" w14:textId="12766472" w:rsidR="00F72E44" w:rsidRPr="00B40642" w:rsidRDefault="00F72E44" w:rsidP="00F72E44">
            <w:pPr>
              <w:widowControl/>
              <w:adjustRightInd w:val="0"/>
              <w:jc w:val="center"/>
              <w:textAlignment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25618B">
              <w:rPr>
                <w:rFonts w:hint="eastAsia"/>
                <w:spacing w:val="-1"/>
                <w:sz w:val="18"/>
                <w:szCs w:val="18"/>
                <w14:ligatures w14:val="standardContextual"/>
              </w:rPr>
              <w:t>ICP-OES</w:t>
            </w:r>
          </w:p>
        </w:tc>
      </w:tr>
      <w:tr w:rsidR="00F72E44" w:rsidRPr="00B40642" w14:paraId="3F0D21FB" w14:textId="77777777" w:rsidTr="00347746">
        <w:trPr>
          <w:jc w:val="center"/>
        </w:trPr>
        <w:tc>
          <w:tcPr>
            <w:tcW w:w="5023" w:type="dxa"/>
            <w:tcBorders>
              <w:right w:val="nil"/>
            </w:tcBorders>
          </w:tcPr>
          <w:p w14:paraId="491623B4" w14:textId="77777777" w:rsidR="00F72E44" w:rsidRPr="00460B91" w:rsidRDefault="00F72E44" w:rsidP="00F72E44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kern w:val="0"/>
                <w:sz w:val="18"/>
                <w:szCs w:val="18"/>
                <w14:ligatures w14:val="standardContextual"/>
              </w:rPr>
              <w:t>硫（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S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716496D1" w14:textId="77777777" w:rsidR="00F72E44" w:rsidRPr="00B40642" w:rsidRDefault="00F72E44" w:rsidP="00F72E44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506" w:type="dxa"/>
          </w:tcPr>
          <w:p w14:paraId="3AFAB561" w14:textId="6234571D" w:rsidR="00F72E44" w:rsidRPr="00B40642" w:rsidRDefault="00F72E44" w:rsidP="00F72E44">
            <w:pPr>
              <w:widowControl/>
              <w:adjustRightInd w:val="0"/>
              <w:jc w:val="center"/>
              <w:textAlignment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25618B">
              <w:rPr>
                <w:rFonts w:hint="eastAsia"/>
                <w:spacing w:val="-1"/>
                <w:sz w:val="18"/>
                <w:szCs w:val="18"/>
                <w14:ligatures w14:val="standardContextual"/>
              </w:rPr>
              <w:t>ICP-OES</w:t>
            </w:r>
          </w:p>
        </w:tc>
      </w:tr>
      <w:tr w:rsidR="00F72E44" w:rsidRPr="00B40642" w14:paraId="167E2091" w14:textId="77777777" w:rsidTr="005E0475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75DD688E" w14:textId="77777777" w:rsidR="00F72E44" w:rsidRPr="00460B91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Calibri" w:hAnsi="Calibri"/>
                <w:sz w:val="18"/>
                <w:szCs w:val="18"/>
                <w14:ligatures w14:val="standardContextual"/>
              </w:rPr>
            </w:pPr>
            <w:r w:rsidRPr="00460B91">
              <w:rPr>
                <w:kern w:val="0"/>
                <w:sz w:val="18"/>
                <w:szCs w:val="18"/>
                <w14:ligatures w14:val="standardContextual"/>
              </w:rPr>
              <w:t>水分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4A010FA3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506" w:type="dxa"/>
            <w:vAlign w:val="center"/>
          </w:tcPr>
          <w:p w14:paraId="25C1CA64" w14:textId="1CA4469D" w:rsidR="00F72E44" w:rsidRPr="00B40642" w:rsidRDefault="00460B91" w:rsidP="005E0475">
            <w:pPr>
              <w:widowControl/>
              <w:adjustRightInd w:val="0"/>
              <w:jc w:val="center"/>
              <w:textAlignment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>
              <w:rPr>
                <w:rFonts w:ascii="Calibri" w:hAnsi="Calibri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卡尔</w:t>
            </w:r>
            <w:proofErr w:type="gramStart"/>
            <w:r w:rsidR="009B71B6"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•</w:t>
            </w:r>
            <w:r>
              <w:rPr>
                <w:rFonts w:ascii="Calibri" w:hAnsi="Calibri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费休容量</w:t>
            </w:r>
            <w:proofErr w:type="gramEnd"/>
            <w:r>
              <w:rPr>
                <w:rFonts w:ascii="Calibri" w:hAnsi="Calibri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法</w:t>
            </w:r>
          </w:p>
        </w:tc>
      </w:tr>
      <w:tr w:rsidR="00F72E44" w:rsidRPr="00B40642" w14:paraId="40F63550" w14:textId="77777777" w:rsidTr="005E0475">
        <w:trPr>
          <w:jc w:val="center"/>
        </w:trPr>
        <w:tc>
          <w:tcPr>
            <w:tcW w:w="5023" w:type="dxa"/>
            <w:tcBorders>
              <w:right w:val="nil"/>
            </w:tcBorders>
          </w:tcPr>
          <w:p w14:paraId="7FB42407" w14:textId="77777777" w:rsidR="00F72E44" w:rsidRPr="00460B91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sz w:val="18"/>
                <w:szCs w:val="18"/>
                <w14:ligatures w14:val="standardContextual"/>
              </w:rPr>
              <w:t>残余钠</w:t>
            </w:r>
            <w:r w:rsidRPr="00460B91">
              <w:rPr>
                <w:rFonts w:hint="eastAsia"/>
                <w:sz w:val="18"/>
                <w:szCs w:val="18"/>
                <w14:ligatures w14:val="standardContextual"/>
              </w:rPr>
              <w:t>（</w:t>
            </w:r>
            <w:r w:rsidRPr="00460B91">
              <w:rPr>
                <w:rFonts w:hint="eastAsia"/>
                <w:sz w:val="18"/>
                <w:szCs w:val="18"/>
                <w14:ligatures w14:val="standardContextual"/>
              </w:rPr>
              <w:t>Na</w:t>
            </w:r>
            <w:r w:rsidRPr="00460B91">
              <w:rPr>
                <w:rFonts w:hint="eastAsia"/>
                <w:sz w:val="18"/>
                <w:szCs w:val="18"/>
                <w14:ligatures w14:val="standardContextual"/>
              </w:rPr>
              <w:t>）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3CD71A14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506" w:type="dxa"/>
            <w:vAlign w:val="center"/>
          </w:tcPr>
          <w:p w14:paraId="23103CB8" w14:textId="5E52FD22" w:rsidR="00F72E44" w:rsidRPr="00B40642" w:rsidRDefault="00460B91" w:rsidP="005E0475">
            <w:pPr>
              <w:widowControl/>
              <w:adjustRightInd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酸碱滴定法</w:t>
            </w:r>
          </w:p>
        </w:tc>
      </w:tr>
      <w:tr w:rsidR="00F72E44" w:rsidRPr="00B40642" w14:paraId="65412309" w14:textId="77777777" w:rsidTr="005E0475">
        <w:trPr>
          <w:jc w:val="center"/>
        </w:trPr>
        <w:tc>
          <w:tcPr>
            <w:tcW w:w="5023" w:type="dxa"/>
            <w:tcBorders>
              <w:right w:val="nil"/>
            </w:tcBorders>
          </w:tcPr>
          <w:p w14:paraId="40680911" w14:textId="77777777" w:rsidR="00F72E44" w:rsidRPr="00460B91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sz w:val="18"/>
                <w:szCs w:val="18"/>
                <w14:ligatures w14:val="standardContextual"/>
              </w:rPr>
            </w:pPr>
            <w:r w:rsidRPr="00460B91">
              <w:rPr>
                <w:sz w:val="18"/>
                <w:szCs w:val="18"/>
                <w14:ligatures w14:val="standardContextual"/>
              </w:rPr>
              <w:t>磁性异物</w:t>
            </w:r>
            <w:r w:rsidRPr="00460B91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460B91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460B91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7230A432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</w:p>
        </w:tc>
        <w:tc>
          <w:tcPr>
            <w:tcW w:w="3506" w:type="dxa"/>
            <w:vAlign w:val="center"/>
          </w:tcPr>
          <w:p w14:paraId="4F17F5E5" w14:textId="4B628A16" w:rsidR="00F72E44" w:rsidRPr="00B40642" w:rsidRDefault="00460B91" w:rsidP="005E0475">
            <w:pPr>
              <w:widowControl/>
              <w:adjustRightInd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ICP-OES</w:t>
            </w:r>
          </w:p>
        </w:tc>
      </w:tr>
      <w:tr w:rsidR="00F72E44" w:rsidRPr="00B40642" w14:paraId="2CDB84F3" w14:textId="77777777" w:rsidTr="005E0475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0EEA101A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pH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（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100 g/L</w:t>
            </w: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上清液）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44786447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506" w:type="dxa"/>
            <w:vAlign w:val="center"/>
          </w:tcPr>
          <w:p w14:paraId="59ABBF6C" w14:textId="01CF1D33" w:rsidR="00F72E44" w:rsidRPr="00B40642" w:rsidRDefault="00460B91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酸度计法</w:t>
            </w:r>
          </w:p>
        </w:tc>
      </w:tr>
      <w:tr w:rsidR="00F72E44" w:rsidRPr="00B40642" w14:paraId="746D5D95" w14:textId="77777777" w:rsidTr="005E0475">
        <w:trPr>
          <w:trHeight w:val="364"/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7C883BA2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振实密度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g/cm</w:t>
            </w:r>
            <w:r w:rsidRPr="00B40642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3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1164C27F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506" w:type="dxa"/>
          </w:tcPr>
          <w:p w14:paraId="6186335D" w14:textId="47A83831" w:rsidR="00F72E44" w:rsidRPr="00B40642" w:rsidRDefault="00460B91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  <w:t>振实密度法</w:t>
            </w:r>
          </w:p>
        </w:tc>
      </w:tr>
      <w:tr w:rsidR="00F72E44" w:rsidRPr="00B40642" w14:paraId="75FB760C" w14:textId="77777777" w:rsidTr="005E0475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22AC256D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粒度分布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D</w:t>
            </w:r>
            <w:r w:rsidRPr="00B40642">
              <w:rPr>
                <w:kern w:val="0"/>
                <w:sz w:val="18"/>
                <w:szCs w:val="18"/>
                <w:vertAlign w:val="subscript"/>
                <w14:ligatures w14:val="standardContextual"/>
              </w:rPr>
              <w:t>50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/</w:t>
            </w:r>
            <w:proofErr w:type="spellStart"/>
            <w:r w:rsidRPr="00B40642">
              <w:rPr>
                <w:kern w:val="0"/>
                <w:sz w:val="18"/>
                <w:szCs w:val="18"/>
                <w14:ligatures w14:val="standardContextual"/>
              </w:rPr>
              <w:t>μm</w:t>
            </w:r>
            <w:proofErr w:type="spellEnd"/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412489A9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506" w:type="dxa"/>
          </w:tcPr>
          <w:p w14:paraId="31C1E1AD" w14:textId="34EE7083" w:rsidR="00F72E44" w:rsidRPr="00B40642" w:rsidRDefault="00460B91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激光衍射法</w:t>
            </w:r>
          </w:p>
        </w:tc>
      </w:tr>
      <w:tr w:rsidR="00F72E44" w:rsidRPr="00B40642" w14:paraId="3C4D8461" w14:textId="77777777" w:rsidTr="005E0475">
        <w:trPr>
          <w:jc w:val="center"/>
        </w:trPr>
        <w:tc>
          <w:tcPr>
            <w:tcW w:w="5023" w:type="dxa"/>
            <w:tcBorders>
              <w:right w:val="nil"/>
            </w:tcBorders>
            <w:vAlign w:val="center"/>
          </w:tcPr>
          <w:p w14:paraId="4AECA025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rPr>
                <w:kern w:val="0"/>
                <w:sz w:val="18"/>
                <w:szCs w:val="18"/>
                <w14:ligatures w14:val="standardContextual"/>
              </w:rPr>
            </w:pPr>
            <w:r w:rsidRPr="00B40642">
              <w:rPr>
                <w:kern w:val="0"/>
                <w:sz w:val="18"/>
                <w:szCs w:val="18"/>
                <w14:ligatures w14:val="standardContextual"/>
              </w:rPr>
              <w:t>比表面积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m</w:t>
            </w:r>
            <w:r w:rsidRPr="00B40642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2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/g</w:t>
            </w:r>
            <w:r w:rsidRPr="00B40642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396" w:type="dxa"/>
            <w:tcBorders>
              <w:left w:val="nil"/>
            </w:tcBorders>
            <w:vAlign w:val="center"/>
          </w:tcPr>
          <w:p w14:paraId="72C899F5" w14:textId="77777777" w:rsidR="00F72E44" w:rsidRPr="00B40642" w:rsidRDefault="00F72E44" w:rsidP="005E0475">
            <w:pPr>
              <w:widowControl/>
              <w:autoSpaceDE w:val="0"/>
              <w:autoSpaceDN w:val="0"/>
              <w:spacing w:line="360" w:lineRule="exact"/>
              <w:jc w:val="left"/>
              <w:rPr>
                <w:rFonts w:ascii="宋体" w:hAnsi="宋体" w:hint="eastAsia"/>
                <w:kern w:val="0"/>
                <w:sz w:val="18"/>
                <w:szCs w:val="18"/>
                <w14:ligatures w14:val="standardContextual"/>
              </w:rPr>
            </w:pPr>
          </w:p>
        </w:tc>
        <w:tc>
          <w:tcPr>
            <w:tcW w:w="3506" w:type="dxa"/>
          </w:tcPr>
          <w:p w14:paraId="14C74923" w14:textId="3D88399A" w:rsidR="00F72E44" w:rsidRPr="00B40642" w:rsidRDefault="00460B91" w:rsidP="005E0475">
            <w:pPr>
              <w:widowControl/>
              <w:autoSpaceDE w:val="0"/>
              <w:autoSpaceDN w:val="0"/>
              <w:spacing w:line="360" w:lineRule="exact"/>
              <w:jc w:val="center"/>
              <w:rPr>
                <w:kern w:val="0"/>
                <w:sz w:val="18"/>
                <w:szCs w:val="18"/>
                <w14:ligatures w14:val="standardContextual"/>
              </w:rPr>
            </w:pP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气体吸附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BET</w:t>
            </w:r>
            <w:r w:rsidRPr="00460B91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法</w:t>
            </w:r>
          </w:p>
        </w:tc>
      </w:tr>
    </w:tbl>
    <w:p w14:paraId="15332833" w14:textId="77777777" w:rsidR="00F72E44" w:rsidRPr="00F72E44" w:rsidRDefault="00F72E44" w:rsidP="008E2CDF">
      <w:pPr>
        <w:pStyle w:val="a5"/>
        <w:sectPr w:rsidR="00F72E44" w:rsidRPr="00F72E44" w:rsidSect="00DD7237">
          <w:headerReference w:type="default" r:id="rId12"/>
          <w:footerReference w:type="default" r:id="rId13"/>
          <w:pgSz w:w="11906" w:h="16838"/>
          <w:pgMar w:top="1701" w:right="1418" w:bottom="1418" w:left="1418" w:header="851" w:footer="992" w:gutter="0"/>
          <w:pgNumType w:start="1"/>
          <w:cols w:space="720"/>
          <w:docGrid w:type="lines" w:linePitch="312"/>
        </w:sectPr>
      </w:pPr>
    </w:p>
    <w:p w14:paraId="38DFB29D" w14:textId="22E4E128" w:rsidR="008E2CDF" w:rsidRDefault="00E05A42" w:rsidP="008E2CDF">
      <w:pPr>
        <w:pStyle w:val="a5"/>
      </w:pPr>
      <w:r w:rsidRPr="002A6F59">
        <w:rPr>
          <w:rFonts w:ascii="黑体" w:eastAsia="黑体" w:hAnsi="黑体" w:hint="eastAsia"/>
        </w:rPr>
        <w:lastRenderedPageBreak/>
        <w:t>附表</w:t>
      </w:r>
      <w:r w:rsidR="00A062B3">
        <w:rPr>
          <w:rFonts w:ascii="黑体" w:eastAsia="黑体" w:hAnsi="黑体" w:hint="eastAsia"/>
        </w:rPr>
        <w:t>4</w:t>
      </w:r>
      <w:r w:rsidR="002A6F59">
        <w:rPr>
          <w:rFonts w:hint="eastAsia"/>
        </w:rPr>
        <w:t xml:space="preserve"> </w:t>
      </w:r>
      <w:r w:rsidR="008E2CDF" w:rsidRPr="002A6F59">
        <w:rPr>
          <w:rFonts w:ascii="黑体" w:eastAsia="黑体" w:hAnsi="黑体" w:hint="eastAsia"/>
        </w:rPr>
        <w:t>质量月报</w:t>
      </w:r>
    </w:p>
    <w:p w14:paraId="16E76403" w14:textId="2996C575" w:rsidR="008E2CDF" w:rsidRPr="008E2CDF" w:rsidRDefault="008E2CDF" w:rsidP="008E2CDF">
      <w:pPr>
        <w:jc w:val="center"/>
        <w:rPr>
          <w:szCs w:val="22"/>
          <w14:ligatures w14:val="standardContextual"/>
        </w:rPr>
      </w:pPr>
      <w:r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 xml:space="preserve">企业1 </w:t>
      </w:r>
      <w:r w:rsidR="00E05A42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 xml:space="preserve"> </w:t>
      </w:r>
      <w:r w:rsidRPr="008E2CDF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2023年</w:t>
      </w:r>
      <w:bookmarkStart w:id="13" w:name="_Hlk193127105"/>
      <w:r w:rsidRPr="008E2CDF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钠离子电池用镍铁锰酸钠</w:t>
      </w:r>
      <w:bookmarkEnd w:id="13"/>
      <w:r w:rsidRPr="008E2CDF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质量月报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6"/>
        <w:gridCol w:w="891"/>
        <w:gridCol w:w="801"/>
        <w:gridCol w:w="801"/>
        <w:gridCol w:w="891"/>
        <w:gridCol w:w="801"/>
        <w:gridCol w:w="891"/>
        <w:gridCol w:w="801"/>
        <w:gridCol w:w="891"/>
        <w:gridCol w:w="891"/>
        <w:gridCol w:w="891"/>
        <w:gridCol w:w="891"/>
        <w:gridCol w:w="801"/>
      </w:tblGrid>
      <w:tr w:rsidR="008E2CDF" w:rsidRPr="008E2CDF" w14:paraId="625D3A28" w14:textId="77777777" w:rsidTr="000959A6">
        <w:trPr>
          <w:trHeight w:val="397"/>
        </w:trPr>
        <w:tc>
          <w:tcPr>
            <w:tcW w:w="1329" w:type="pct"/>
            <w:shd w:val="clear" w:color="auto" w:fill="auto"/>
            <w:noWrap/>
            <w:vAlign w:val="center"/>
            <w:hideMark/>
          </w:tcPr>
          <w:p w14:paraId="45F4808F" w14:textId="77777777" w:rsidR="008E2CDF" w:rsidRPr="008E2CDF" w:rsidRDefault="008E2CDF" w:rsidP="008E2CD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FF4D40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E75ECF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D10F8A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3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F20039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6A36D1C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5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419DCC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6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F37042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7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CA7017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DEF2B9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B67E3B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10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B98F07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11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654D525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12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</w:tr>
      <w:tr w:rsidR="008E2CDF" w:rsidRPr="008E2CDF" w14:paraId="3E0F1BD4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2D8D0D37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钠（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Na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740B40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8480BA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6EF2B5B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9.49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03311D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2403A7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50F236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0CEB16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47803E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B3B503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D816C3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921DEE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37080E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9.63</w:t>
            </w:r>
          </w:p>
        </w:tc>
      </w:tr>
      <w:tr w:rsidR="008E2CDF" w:rsidRPr="008E2CDF" w14:paraId="41120405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64AB671C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镍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铁锰（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Ni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+ Fe + Mn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量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E9F87D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49.48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692C42A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620646A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9.43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5D0644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6A3F72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B4E24B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FE3FA4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9.49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805D95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3701DD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9.47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F34F01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CEC2E7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BBEC82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9.69</w:t>
            </w:r>
          </w:p>
        </w:tc>
      </w:tr>
      <w:tr w:rsidR="008E2CDF" w:rsidRPr="008E2CDF" w14:paraId="095F3A83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6B310AF5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钙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C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a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 xml:space="preserve">%                        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37E3C5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CDE69D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6B90385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0.0036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6CD975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6834316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55766B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50BC2A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F379AD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33D2FF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D65A6C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FBB824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7808AF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.0042</w:t>
            </w:r>
          </w:p>
        </w:tc>
      </w:tr>
      <w:tr w:rsidR="008E2CDF" w:rsidRPr="008E2CDF" w14:paraId="078FD8B6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255469D7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镉（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Cd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26D241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00D542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A631E6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.00022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7936B3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.00025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D85874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6A3AE9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.00020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06EDEF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.00021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86C24A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.00024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7C64D9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D9A910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.00025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DBAEC8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7118E6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.00016</w:t>
            </w:r>
          </w:p>
        </w:tc>
      </w:tr>
      <w:tr w:rsidR="008E2CDF" w:rsidRPr="008E2CDF" w14:paraId="4466B36F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34797DCF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铬（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Cr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3DC30D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149616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72A449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B9754F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7A2587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A28F94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0EF815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F41C62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95B1D4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77E401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16CDD3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87039D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.0006</w:t>
            </w:r>
          </w:p>
        </w:tc>
      </w:tr>
      <w:tr w:rsidR="008E2CDF" w:rsidRPr="008E2CDF" w14:paraId="30332536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32FE7F1E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铜（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Cu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85F7AE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1FB34C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D23B07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D35DC1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6481DF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7B16F0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CFC6C0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AC838C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E362E8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FA32EB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2449F5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DA28E2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</w:tr>
      <w:tr w:rsidR="008E2CDF" w:rsidRPr="008E2CDF" w14:paraId="6996D203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35275C50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镁（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Mg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20D3EC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12E50B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8DADF4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FB3C6F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6EE498F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2CE290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A07F86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ED0AC7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674CAB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991898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F55B89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6983E3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</w:tr>
      <w:tr w:rsidR="008E2CDF" w:rsidRPr="008E2CDF" w14:paraId="0BCF8889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5A03B2BA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铅（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Pb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AEC6A2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AB1392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BEB597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ED466E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57C6DA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1869EC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4869B6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B04871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7BFAB4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F1A19B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75A067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3B6831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.0021</w:t>
            </w:r>
          </w:p>
        </w:tc>
      </w:tr>
      <w:tr w:rsidR="008E2CDF" w:rsidRPr="008E2CDF" w14:paraId="6E241619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33B5A352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锌（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Zn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A47596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E3EA63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47BF40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0009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24DC59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CA17D1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A49537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A12FFB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5E8543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CF381D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4C825D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D6066B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650A05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E2CDF" w:rsidRPr="008E2CDF" w14:paraId="34A12370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7970BDE1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硫（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S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5316A3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.158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3C53F4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.134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118C17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.122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DC38B3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.145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1C0764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.129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F87402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.162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2B55D1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.138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2C0C69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.120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88F988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.149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7DA33D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.168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90310E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.156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5AB387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.137</w:t>
            </w:r>
          </w:p>
        </w:tc>
      </w:tr>
      <w:tr w:rsidR="008E2CDF" w:rsidRPr="008E2CDF" w14:paraId="77D09414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24D9581B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水分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115C42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B13A6F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BF87F6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73BBAF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980E3A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0A99D6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607A92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EF0C38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58A497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5314D4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F6D3CC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CC0B44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E2CDF" w:rsidRPr="008E2CDF" w14:paraId="6F924A19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17CDBB61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sz w:val="18"/>
                <w:szCs w:val="18"/>
                <w14:ligatures w14:val="standardContextual"/>
              </w:rPr>
              <w:t>残余钠</w:t>
            </w:r>
            <w:r w:rsidRPr="008E2CDF">
              <w:rPr>
                <w:rFonts w:hint="eastAsia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rFonts w:hint="eastAsia"/>
                <w:sz w:val="18"/>
                <w:szCs w:val="18"/>
                <w14:ligatures w14:val="standardContextual"/>
              </w:rPr>
              <w:t>Na</w:t>
            </w:r>
            <w:r w:rsidRPr="008E2CDF">
              <w:rPr>
                <w:rFonts w:hint="eastAsia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A9A324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.21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888D1C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.23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3E460E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B67A00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172A89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.22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6B9D14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.25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19DEA9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.24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23D178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CBCF8E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8A6763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512C95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.22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CC2FDE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.23</w:t>
            </w:r>
          </w:p>
        </w:tc>
      </w:tr>
      <w:tr w:rsidR="008E2CDF" w:rsidRPr="008E2CDF" w14:paraId="296D7A11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5A31851C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sz w:val="18"/>
                <w:szCs w:val="18"/>
                <w14:ligatures w14:val="standardContextual"/>
              </w:rPr>
              <w:t>磁性异物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8CC6FE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5ED6D2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.00010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08207A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76D57C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8CC742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690213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256B47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355F44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4389005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9DFCF0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A15C77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092C3C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.00012</w:t>
            </w:r>
          </w:p>
        </w:tc>
      </w:tr>
      <w:tr w:rsidR="008E2CDF" w:rsidRPr="008E2CDF" w14:paraId="7ED2AB1E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67F0B0AB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pH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100 g/L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上清液）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7B68FC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51B772B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2.3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5B93FD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ED1B3C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DEBA3E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2.5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3FAB18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3784F4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985E6C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2.5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70F2480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9C27DE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563D6E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2388EF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2.3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E2CDF" w:rsidRPr="008E2CDF" w14:paraId="6BA27144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72FBA00C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振实密度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g/cm</w:t>
            </w:r>
            <w:r w:rsidRPr="008E2CDF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3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A37D9D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BAC826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.56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413112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A85719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.55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0C645E4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018216F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.56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6B7287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B9936C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FD8315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.57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3EA7CF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5CA361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98A59C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.55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E2CDF" w:rsidRPr="008E2CDF" w14:paraId="6AFC64B3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51E03F54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粒度分布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D</w:t>
            </w:r>
            <w:r w:rsidRPr="008E2CDF">
              <w:rPr>
                <w:kern w:val="0"/>
                <w:sz w:val="18"/>
                <w:szCs w:val="18"/>
                <w:vertAlign w:val="subscript"/>
                <w14:ligatures w14:val="standardContextual"/>
              </w:rPr>
              <w:t>50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/</w:t>
            </w:r>
            <w:proofErr w:type="spellStart"/>
            <w:r w:rsidRPr="008E2CDF">
              <w:rPr>
                <w:kern w:val="0"/>
                <w:sz w:val="18"/>
                <w:szCs w:val="18"/>
                <w14:ligatures w14:val="standardContextual"/>
              </w:rPr>
              <w:t>μm</w:t>
            </w:r>
            <w:proofErr w:type="spellEnd"/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2EA5CA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3F10BB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8.1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215A78C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6D7CD8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FF44AB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9E45CA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68C32F4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2F9DB5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660479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6A71B1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3C5F8E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7CEB53D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8.3</w:t>
            </w:r>
          </w:p>
        </w:tc>
      </w:tr>
      <w:tr w:rsidR="008E2CDF" w:rsidRPr="008E2CDF" w14:paraId="4D1AF1C0" w14:textId="77777777" w:rsidTr="000959A6">
        <w:trPr>
          <w:trHeight w:val="397"/>
        </w:trPr>
        <w:tc>
          <w:tcPr>
            <w:tcW w:w="1329" w:type="pct"/>
            <w:noWrap/>
            <w:vAlign w:val="center"/>
            <w:hideMark/>
          </w:tcPr>
          <w:p w14:paraId="6FB02222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比表面积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m</w:t>
            </w:r>
            <w:r w:rsidRPr="008E2CDF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2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/g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531A5CF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56DA89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.37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AE913B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.39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AA697D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141CFC9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3711DCC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.40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434FAE8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2E79B5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6A3FC6E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2BBD70E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14:paraId="1DA0BBC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.39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14:paraId="3A50E98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.39</w:t>
            </w:r>
          </w:p>
        </w:tc>
      </w:tr>
    </w:tbl>
    <w:p w14:paraId="65662162" w14:textId="77777777" w:rsidR="008E2CDF" w:rsidRPr="008E2CDF" w:rsidRDefault="008E2CDF" w:rsidP="008E2CDF">
      <w:pPr>
        <w:rPr>
          <w:szCs w:val="22"/>
          <w14:ligatures w14:val="standardContextual"/>
        </w:rPr>
      </w:pPr>
    </w:p>
    <w:p w14:paraId="39A9081B" w14:textId="77777777" w:rsidR="000959A6" w:rsidRDefault="000959A6" w:rsidP="008E2CDF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7A4AF1F5" w14:textId="77777777" w:rsidR="000959A6" w:rsidRDefault="000959A6" w:rsidP="008E2CDF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03DC04F9" w14:textId="77777777" w:rsidR="000959A6" w:rsidRDefault="000959A6" w:rsidP="008E2CDF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5A308CA0" w14:textId="77777777" w:rsidR="000959A6" w:rsidRDefault="000959A6" w:rsidP="008E2CDF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1A1B9BB9" w14:textId="2AB76F2B" w:rsidR="008E2CDF" w:rsidRPr="008E2CDF" w:rsidRDefault="008E2CDF" w:rsidP="008E2CDF">
      <w:pPr>
        <w:jc w:val="center"/>
        <w:rPr>
          <w:szCs w:val="22"/>
          <w14:ligatures w14:val="standardContextual"/>
        </w:rPr>
      </w:pPr>
      <w:r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lastRenderedPageBreak/>
        <w:t xml:space="preserve">企业1 </w:t>
      </w:r>
      <w:r w:rsidR="00E05A42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 xml:space="preserve"> </w:t>
      </w:r>
      <w:r w:rsidRPr="008E2CDF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2024年钠离子电池用镍铁锰酸</w:t>
      </w:r>
      <w:proofErr w:type="gramStart"/>
      <w:r w:rsidRPr="008E2CDF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钠质量</w:t>
      </w:r>
      <w:proofErr w:type="gramEnd"/>
      <w:r w:rsidRPr="008E2CDF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月报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815"/>
        <w:gridCol w:w="817"/>
        <w:gridCol w:w="815"/>
        <w:gridCol w:w="817"/>
        <w:gridCol w:w="815"/>
        <w:gridCol w:w="817"/>
        <w:gridCol w:w="817"/>
        <w:gridCol w:w="815"/>
        <w:gridCol w:w="817"/>
        <w:gridCol w:w="815"/>
        <w:gridCol w:w="817"/>
        <w:gridCol w:w="820"/>
      </w:tblGrid>
      <w:tr w:rsidR="008E2CDF" w:rsidRPr="008E2CDF" w14:paraId="51D282DB" w14:textId="77777777" w:rsidTr="00E05A42">
        <w:trPr>
          <w:trHeight w:val="397"/>
        </w:trPr>
        <w:tc>
          <w:tcPr>
            <w:tcW w:w="1488" w:type="pct"/>
            <w:shd w:val="clear" w:color="auto" w:fill="auto"/>
            <w:noWrap/>
            <w:vAlign w:val="bottom"/>
            <w:hideMark/>
          </w:tcPr>
          <w:p w14:paraId="3031C9FF" w14:textId="77777777" w:rsidR="008E2CDF" w:rsidRPr="008E2CDF" w:rsidRDefault="008E2CDF" w:rsidP="008E2CD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11F018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D8B1D6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CF374B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3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2D2AC8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732615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5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2CCD7F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6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786E42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7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CEB341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63AF9E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F91E3B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10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AD8CFC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11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AA89E6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12</w:t>
            </w:r>
            <w:r w:rsidRPr="008E2CD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</w:tr>
      <w:tr w:rsidR="008E2CDF" w:rsidRPr="008E2CDF" w14:paraId="11C1970D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13F2DB6F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钠（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Na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66D8FCE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9.56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D6BF48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9.62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18FBBA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21DBCE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9.57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69E479E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9.49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D247AA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9..62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B82A1F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D8DB68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9.64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0A08C3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4A2F3F9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1A867F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9.54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04AA3BB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9.49</w:t>
            </w:r>
          </w:p>
        </w:tc>
      </w:tr>
      <w:tr w:rsidR="008E2CDF" w:rsidRPr="008E2CDF" w14:paraId="1936EE6F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4ACC90B5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镍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铁锰（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Ni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+ Fe + Mn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量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4D8586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9.56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AC5444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9.49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CD9739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D3373B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49.60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9EB1ED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9.56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C0B763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9.48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EC256A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9.58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083DDB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DDDE8D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9.63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53B13E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677E9A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49.52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714C5A7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9.58</w:t>
            </w:r>
          </w:p>
        </w:tc>
      </w:tr>
      <w:tr w:rsidR="008E2CDF" w:rsidRPr="008E2CDF" w14:paraId="2D45CEDB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6B65C727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钙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C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a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 xml:space="preserve">%                        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A96112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A1D449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FDDF20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09B032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.0034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5D5F99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CD4F5B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0E246F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.0035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3CA40E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1280A4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.0034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81FEA8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B757D5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.0044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05551CF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.0034</w:t>
            </w:r>
          </w:p>
        </w:tc>
      </w:tr>
      <w:tr w:rsidR="008E2CDF" w:rsidRPr="008E2CDF" w14:paraId="6BD7A14F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6A1D8332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镉（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Cd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93EF4A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F3B615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.00021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411F77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04F2DD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689DEE3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DC78EE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BC27AE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EF2C0B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1D83EE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4FF187D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FF458B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5BFBF44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.00009</w:t>
            </w:r>
          </w:p>
        </w:tc>
      </w:tr>
      <w:tr w:rsidR="008E2CDF" w:rsidRPr="008E2CDF" w14:paraId="5683D79A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4A543927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铬（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Cr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C2164E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8290D0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.0008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69E5528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D9B08F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.0005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FB3A6F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A1A787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48CB31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4C054B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17F1A5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.00007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422735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8AFB47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.0017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37ABD7D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</w:tr>
      <w:tr w:rsidR="008E2CDF" w:rsidRPr="008E2CDF" w14:paraId="60CD9990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1AF304E4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铜（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Cu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80F5F6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0CC556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9F4250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63E7A7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5ED914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5EC484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49CED8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.0016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351674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4F3E5B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.0005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BC0459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A39AC5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51951ED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</w:tr>
      <w:tr w:rsidR="008E2CDF" w:rsidRPr="008E2CDF" w14:paraId="587F627E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4A8919A1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镁（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Mg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8A91A0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A58E8B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FE3C03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F50F53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.0018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FDCEC0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958358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.0020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80ADD4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.0015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3D7C71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.0016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7FD45C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A69976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FE28DF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316DB32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.0015</w:t>
            </w:r>
          </w:p>
        </w:tc>
      </w:tr>
      <w:tr w:rsidR="008E2CDF" w:rsidRPr="008E2CDF" w14:paraId="184750F8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29F26EDD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铅（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Pb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493EE2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A23134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EA8240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.0024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379E23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5E896D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6EEE8A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65F495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.0012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08E960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91E868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.0008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431C9A4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B5855F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46E69DF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</w:tr>
      <w:tr w:rsidR="008E2CDF" w:rsidRPr="008E2CDF" w14:paraId="57254B20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02FA0912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锌（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Zn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4D3ABC3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.0014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154AC6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86600E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C3C399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.0016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D7B044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35F827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21BE57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33E095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DF896E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.0006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4C32A3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E3830B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.0011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4CB1AC2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.0008</w:t>
            </w:r>
          </w:p>
        </w:tc>
      </w:tr>
      <w:tr w:rsidR="008E2CDF" w:rsidRPr="008E2CDF" w14:paraId="1C1584BC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4CBFDBFF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硫（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S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767A98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.135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EDF0BA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.153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DCF430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.145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34AA42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.129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618852B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.163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5DB366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.145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5C366D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.154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44DE46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.155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B40457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.142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BB6D93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.139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0B75EF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.123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65C39AC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.130</w:t>
            </w:r>
          </w:p>
        </w:tc>
      </w:tr>
      <w:tr w:rsidR="008E2CDF" w:rsidRPr="008E2CDF" w14:paraId="7C7D8169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0091DBDE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水分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6AC96A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61BAD8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EDCEFF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CEF452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23CC26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FFAF68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9CFB43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04099F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9603EC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C541C4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1CE81F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3A5C282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.003</w:t>
            </w:r>
          </w:p>
        </w:tc>
      </w:tr>
      <w:tr w:rsidR="008E2CDF" w:rsidRPr="008E2CDF" w14:paraId="674D48F7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75DA9526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sz w:val="18"/>
                <w:szCs w:val="18"/>
                <w14:ligatures w14:val="standardContextual"/>
              </w:rPr>
              <w:t>残余钠</w:t>
            </w:r>
            <w:r w:rsidRPr="008E2CDF">
              <w:rPr>
                <w:rFonts w:hint="eastAsia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rFonts w:hint="eastAsia"/>
                <w:sz w:val="18"/>
                <w:szCs w:val="18"/>
                <w14:ligatures w14:val="standardContextual"/>
              </w:rPr>
              <w:t>Na</w:t>
            </w:r>
            <w:r w:rsidRPr="008E2CDF">
              <w:rPr>
                <w:rFonts w:hint="eastAsia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D98C45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8B05ED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.14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313280B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.16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981ECC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.16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865CD3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47E639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FBE681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.15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6AB75C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AD2E53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.10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7B0E54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858640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.14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62014F5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.14</w:t>
            </w:r>
          </w:p>
        </w:tc>
      </w:tr>
      <w:tr w:rsidR="008E2CDF" w:rsidRPr="008E2CDF" w14:paraId="5A947A81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1AF52AD0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sz w:val="18"/>
                <w:szCs w:val="18"/>
                <w14:ligatures w14:val="standardContextual"/>
              </w:rPr>
              <w:t>磁性异物</w:t>
            </w:r>
            <w:r w:rsidRPr="008E2CDF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8E2CDF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4A78237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DF44A2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.00010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FCE1C3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11DB75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.00005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C10198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.00006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0B0AA2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47CB75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.00011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F936E2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5F503A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.00007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4399F21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3E8A14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.00010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0E7FDED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.00008</w:t>
            </w:r>
          </w:p>
        </w:tc>
      </w:tr>
      <w:tr w:rsidR="008E2CDF" w:rsidRPr="008E2CDF" w14:paraId="7893564C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0D2C7AA3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pH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100 g/L</w:t>
            </w: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上清液）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E69758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ECEFD0F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5CEFEB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10DA8C4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410203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9B10D5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8589CE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A87EE4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BCC377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4798443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4D3CDB1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C86C07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2.3</w:t>
            </w:r>
          </w:p>
        </w:tc>
      </w:tr>
      <w:tr w:rsidR="008E2CDF" w:rsidRPr="008E2CDF" w14:paraId="3FB43917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4762881C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振实密度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g/cm</w:t>
            </w:r>
            <w:r w:rsidRPr="008E2CDF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3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A0C869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D9448B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CB56F1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77489F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.56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CDCDDA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030609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AF5F2D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.58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872239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DCBE02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.55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163D80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E63F29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.58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0B5E6779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.56</w:t>
            </w:r>
          </w:p>
        </w:tc>
      </w:tr>
      <w:tr w:rsidR="008E2CDF" w:rsidRPr="008E2CDF" w14:paraId="55B8B043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7FFF00AB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粒度分布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D</w:t>
            </w:r>
            <w:r w:rsidRPr="008E2CDF">
              <w:rPr>
                <w:kern w:val="0"/>
                <w:sz w:val="18"/>
                <w:szCs w:val="18"/>
                <w:vertAlign w:val="subscript"/>
                <w14:ligatures w14:val="standardContextual"/>
              </w:rPr>
              <w:t>50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/</w:t>
            </w:r>
            <w:proofErr w:type="spellStart"/>
            <w:r w:rsidRPr="008E2CDF">
              <w:rPr>
                <w:kern w:val="0"/>
                <w:sz w:val="18"/>
                <w:szCs w:val="18"/>
                <w14:ligatures w14:val="standardContextual"/>
              </w:rPr>
              <w:t>μm</w:t>
            </w:r>
            <w:proofErr w:type="spellEnd"/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74C98DB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8.3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34F81F8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4C3A001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822CCC5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.6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1A168DE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..4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E4F168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B1F648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E6046B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E85B2D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.1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2A2A020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89D6572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39498D2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8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</w:t>
            </w:r>
          </w:p>
        </w:tc>
      </w:tr>
      <w:tr w:rsidR="008E2CDF" w:rsidRPr="008E2CDF" w14:paraId="476B17C7" w14:textId="77777777" w:rsidTr="00E05A42">
        <w:trPr>
          <w:trHeight w:val="397"/>
        </w:trPr>
        <w:tc>
          <w:tcPr>
            <w:tcW w:w="1488" w:type="pct"/>
            <w:noWrap/>
            <w:vAlign w:val="center"/>
            <w:hideMark/>
          </w:tcPr>
          <w:p w14:paraId="294EE2CB" w14:textId="77777777" w:rsidR="008E2CDF" w:rsidRPr="008E2CDF" w:rsidRDefault="008E2CDF" w:rsidP="008E2CDF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kern w:val="0"/>
                <w:sz w:val="18"/>
                <w:szCs w:val="18"/>
                <w14:ligatures w14:val="standardContextual"/>
              </w:rPr>
              <w:t>比表面积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m</w:t>
            </w:r>
            <w:r w:rsidRPr="008E2CDF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2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/g</w:t>
            </w:r>
            <w:r w:rsidRPr="008E2CDF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25F412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B53C3AC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4786680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A52173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.36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0A51225A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59F7EDB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2D27F30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.40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0660FEE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.41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67DFFD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.38</w:t>
            </w:r>
          </w:p>
        </w:tc>
        <w:tc>
          <w:tcPr>
            <w:tcW w:w="292" w:type="pct"/>
            <w:shd w:val="clear" w:color="auto" w:fill="auto"/>
            <w:noWrap/>
            <w:vAlign w:val="bottom"/>
            <w:hideMark/>
          </w:tcPr>
          <w:p w14:paraId="5ACCC7E6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D1DB8DD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.39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7849EF37" w14:textId="77777777" w:rsidR="008E2CDF" w:rsidRPr="008E2CDF" w:rsidRDefault="008E2CDF" w:rsidP="008E2CDF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8E2CDF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8E2CDF">
              <w:rPr>
                <w:rFonts w:eastAsia="等线"/>
                <w:color w:val="000000"/>
                <w:kern w:val="0"/>
                <w:sz w:val="18"/>
                <w:szCs w:val="18"/>
              </w:rPr>
              <w:t>.38</w:t>
            </w:r>
          </w:p>
        </w:tc>
      </w:tr>
    </w:tbl>
    <w:p w14:paraId="1E0AF8AE" w14:textId="77777777" w:rsidR="00C868E0" w:rsidRDefault="00C868E0" w:rsidP="008E2CDF">
      <w:pPr>
        <w:pStyle w:val="a5"/>
      </w:pPr>
    </w:p>
    <w:p w14:paraId="5F93D193" w14:textId="77777777" w:rsidR="00E05A42" w:rsidRDefault="00E05A42" w:rsidP="00C868E0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0D91A38C" w14:textId="77777777" w:rsidR="000959A6" w:rsidRDefault="000959A6" w:rsidP="00C868E0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41FEED37" w14:textId="77777777" w:rsidR="000959A6" w:rsidRDefault="000959A6" w:rsidP="00C868E0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6955BD02" w14:textId="77777777" w:rsidR="000959A6" w:rsidRDefault="000959A6" w:rsidP="00C868E0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66FD389F" w14:textId="77777777" w:rsidR="000959A6" w:rsidRDefault="000959A6" w:rsidP="00C868E0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7A29095A" w14:textId="1940D377" w:rsidR="00C868E0" w:rsidRPr="00C868E0" w:rsidRDefault="00401C92" w:rsidP="00C868E0">
      <w:pPr>
        <w:jc w:val="center"/>
        <w:rPr>
          <w:szCs w:val="22"/>
          <w14:ligatures w14:val="standardContextual"/>
        </w:rPr>
      </w:pPr>
      <w:r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lastRenderedPageBreak/>
        <w:t xml:space="preserve">企业2 </w:t>
      </w:r>
      <w:r w:rsidR="00E05A42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 xml:space="preserve"> </w:t>
      </w:r>
      <w:r w:rsidR="00C868E0" w:rsidRPr="00C868E0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2023年钠离子电池用镍铁锰酸</w:t>
      </w:r>
      <w:proofErr w:type="gramStart"/>
      <w:r w:rsidR="00C868E0" w:rsidRPr="00C868E0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钠质量</w:t>
      </w:r>
      <w:proofErr w:type="gramEnd"/>
      <w:r w:rsidR="00C868E0" w:rsidRPr="00C868E0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月报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0"/>
        <w:gridCol w:w="815"/>
        <w:gridCol w:w="822"/>
        <w:gridCol w:w="819"/>
        <w:gridCol w:w="822"/>
        <w:gridCol w:w="819"/>
        <w:gridCol w:w="822"/>
        <w:gridCol w:w="822"/>
        <w:gridCol w:w="819"/>
        <w:gridCol w:w="822"/>
        <w:gridCol w:w="819"/>
        <w:gridCol w:w="822"/>
        <w:gridCol w:w="825"/>
      </w:tblGrid>
      <w:tr w:rsidR="00C868E0" w:rsidRPr="00C868E0" w14:paraId="43DF0673" w14:textId="77777777" w:rsidTr="00190274">
        <w:trPr>
          <w:trHeight w:val="397"/>
        </w:trPr>
        <w:tc>
          <w:tcPr>
            <w:tcW w:w="4431" w:type="dxa"/>
            <w:shd w:val="clear" w:color="auto" w:fill="auto"/>
            <w:noWrap/>
            <w:vAlign w:val="center"/>
          </w:tcPr>
          <w:p w14:paraId="1358C63F" w14:textId="77777777" w:rsidR="00C868E0" w:rsidRPr="00C868E0" w:rsidRDefault="00C868E0" w:rsidP="00C868E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项目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4FBA1EC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23C75F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2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4874AB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3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54B411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4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30C5EE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5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CA0A39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6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9AFFCF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F88834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320CB5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9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C261B0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10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7CE6D10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11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3DECE37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</w:tr>
      <w:tr w:rsidR="00C868E0" w:rsidRPr="00C868E0" w14:paraId="2F29E342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5E0748C9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钠（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Na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58802D2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18.56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850D46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19.16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FF09BA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19.57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C91212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19.20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6B19ED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18.85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726CD5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19.98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6A0171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19.92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6A18AE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18.07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E5B257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18.21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9BA67F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18.50 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2F32EE4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19.53 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4FEC168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18.86 </w:t>
            </w:r>
          </w:p>
        </w:tc>
      </w:tr>
      <w:tr w:rsidR="00C868E0" w:rsidRPr="00C868E0" w14:paraId="479D8616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7500321E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镍铁锰（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Ni+ Fe + Mn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，以干基计）合量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238F8C4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50.75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5046E0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51.87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5FF042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52.25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34E0ED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50.94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49B8E4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52.06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EADA9D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52.38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759362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51.86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47E839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51.96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48B8F3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52.46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90172B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52.39 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279AB27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52.03 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74BE67B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51.67 </w:t>
            </w:r>
          </w:p>
        </w:tc>
      </w:tr>
      <w:tr w:rsidR="00C868E0" w:rsidRPr="00C868E0" w14:paraId="0FC94CFB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012DD33C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钙（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Ca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/%                        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560D651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AEBD0F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3BD509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0CA03D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102AF3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F08B5D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C3498F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8DC83C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EB78F6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304574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08950CD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591B84F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</w:tr>
      <w:tr w:rsidR="00C868E0" w:rsidRPr="00C868E0" w14:paraId="253E918C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389AEAB6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镉（</w:t>
            </w:r>
            <w:r w:rsidRPr="00C868E0">
              <w:rPr>
                <w:rFonts w:ascii="Calibri" w:hAnsi="Calibri" w:cs="Calibri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Cd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2A2B246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421616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FA2BDA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151A41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4105DE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2EEF0B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3962E5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37CBBD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33EE0B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E400D3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7A4717E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146C993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24F2C316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6C627508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铬（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Cr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1830B78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FFEA1F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69889B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4E7735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E41A0B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6C01FF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39828F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F696A5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A20A1A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0E68A0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2749891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4B1CA50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6BEAD34B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1032E921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铜（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Cu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0C264B1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41A87D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8DB2E6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B91298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AF3B5C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292606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489FF1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D0C698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03A2FA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342BC9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324992D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4B9345D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6F4C39D5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2AB8D910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镁（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Mg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106BF52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8A9D2A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60354E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8DD85B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55F050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951F2E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7E07BA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9F5B46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216A65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9F91AA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047F21A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1C39C52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7FBE8339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5A539F15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铅（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Pb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/% 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550AC87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9B93CE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262EC5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811D82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F9EA83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4A7069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6B5925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EBB331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EA421B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9AE6F4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73F0C68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76FDC01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6E0C4376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4ABD1851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锌（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Zn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535AC9F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0.0004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D021FA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0.0003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5863D1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9E25DE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C38D90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BEBD73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0.0003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1AC067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0.0006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F80C08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9669E7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0.0003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0DAD1A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0.0004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75AA3FB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0.0006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1F5A80C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0.0004</w:t>
            </w:r>
          </w:p>
        </w:tc>
      </w:tr>
      <w:tr w:rsidR="00C868E0" w:rsidRPr="00C868E0" w14:paraId="6F33DED3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678503E5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硫（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S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74F3561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0.0990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63B5BE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0.1161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E42280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0.1236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B057BD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0.1184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C6CB9E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0.1219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224A1D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0.1245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260B30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0.1021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2C1072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0.0991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23C84C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0.1231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6BF0B8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0.1291 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6A2930B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0.1145 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493E1EE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0.1293 </w:t>
            </w:r>
          </w:p>
        </w:tc>
      </w:tr>
      <w:tr w:rsidR="00C868E0" w:rsidRPr="00C868E0" w14:paraId="697FA934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33F8483A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水分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56F7B16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0.0339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75DE8E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0.0198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8BCC50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0.0163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CDE7E2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0.0173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E9B2A6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0.0186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1B6E27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0.0136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01B1E2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0.0137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B61F64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0.0311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83299F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0.0209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848DF0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0.0163 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0EA13B5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0.0249 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5A6ED8C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0.0224 </w:t>
            </w:r>
          </w:p>
        </w:tc>
      </w:tr>
      <w:tr w:rsidR="00C868E0" w:rsidRPr="00C868E0" w14:paraId="25DE5144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618B1857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残余钠（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Na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3031A36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0.22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B55E86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0.74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9C09BC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0.22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D258A6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0.15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43B21C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0.59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B8AB38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0.12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315B6F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0.15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3188CF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0.72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FE5209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0.12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42055E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0.07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078BCA2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0.37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18D7B24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0.3</w:t>
            </w:r>
          </w:p>
        </w:tc>
      </w:tr>
      <w:tr w:rsidR="00C868E0" w:rsidRPr="00C868E0" w14:paraId="02CCEDBC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5CE05586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磁性异物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253DDBE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1293DA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62EED4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150E2A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7140D2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749DEB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7F135B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BA6B2A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51F9BB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8A56B0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5D09057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3E23E9C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28FB79EA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0AC908BC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pH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100 g/L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上清液）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5D60DA0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12.62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79A400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12.59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3979EF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12.67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AB95F3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12.44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48593E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12.63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387A1C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12.67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555B36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12.45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3D0FA3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12.41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31B205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12.32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2B46AB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12.53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2E6EE8C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12.43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6FE46B7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12.33</w:t>
            </w:r>
          </w:p>
        </w:tc>
      </w:tr>
      <w:tr w:rsidR="00C868E0" w:rsidRPr="00C868E0" w14:paraId="3C30EE62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5280DD26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振实密度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g/cm</w:t>
            </w:r>
            <w:r w:rsidRPr="00C868E0">
              <w:rPr>
                <w:color w:val="000000"/>
                <w:kern w:val="0"/>
                <w:sz w:val="18"/>
                <w:szCs w:val="18"/>
                <w:vertAlign w:val="superscript"/>
                <w:lang w:bidi="ar"/>
                <w14:ligatures w14:val="standardContextual"/>
              </w:rPr>
              <w:t>3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）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34B0DE2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1.54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0479F3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1.59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6B2DB8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1.45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69D149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1.44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32B32A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B43160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1.86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7B19B0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1.88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39659F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1.54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A06A94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1.75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C980FD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1.07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50A53E5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1.72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6E5489A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1.55</w:t>
            </w:r>
          </w:p>
        </w:tc>
      </w:tr>
      <w:tr w:rsidR="00C868E0" w:rsidRPr="00C868E0" w14:paraId="78766559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3C35FA0C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粒度分布（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D</w:t>
            </w:r>
            <w:r w:rsidRPr="00C868E0">
              <w:rPr>
                <w:color w:val="000000"/>
                <w:kern w:val="0"/>
                <w:sz w:val="18"/>
                <w:szCs w:val="18"/>
                <w:vertAlign w:val="subscript"/>
                <w:lang w:bidi="ar"/>
                <w14:ligatures w14:val="standardContextual"/>
              </w:rPr>
              <w:t>50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）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</w:t>
            </w:r>
            <w:proofErr w:type="spellStart"/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μm</w:t>
            </w:r>
            <w:proofErr w:type="spellEnd"/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7DC66D0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</w:t>
            </w: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5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051C17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8.</w:t>
            </w: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9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B77F24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8.02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3969E4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8.04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442053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8.05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3D00F5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7.79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FEA359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7.5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71663F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.89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10564C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7.67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6F7F7A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8.83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71E518A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7.34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7CEF03E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7.22</w:t>
            </w:r>
          </w:p>
        </w:tc>
      </w:tr>
      <w:tr w:rsidR="00C868E0" w:rsidRPr="00C868E0" w14:paraId="5BA3559A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711B07D5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比表面积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m</w:t>
            </w:r>
            <w:r w:rsidRPr="00C868E0">
              <w:rPr>
                <w:color w:val="000000"/>
                <w:kern w:val="0"/>
                <w:sz w:val="18"/>
                <w:szCs w:val="18"/>
                <w:vertAlign w:val="superscript"/>
                <w:lang w:bidi="ar"/>
                <w14:ligatures w14:val="standardContextual"/>
              </w:rPr>
              <w:t>2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/g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）</w:t>
            </w:r>
          </w:p>
        </w:tc>
        <w:tc>
          <w:tcPr>
            <w:tcW w:w="867" w:type="dxa"/>
            <w:shd w:val="clear" w:color="auto" w:fill="auto"/>
            <w:noWrap/>
            <w:vAlign w:val="bottom"/>
          </w:tcPr>
          <w:p w14:paraId="3508640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0.58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DF123F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0.55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6FCF3D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0.57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123AC1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0.56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08EBE0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F1D2F8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0.59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DB4C96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0.62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B9F296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0.58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403CB4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0.56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09A367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0.57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14:paraId="37292F2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0.55</w:t>
            </w:r>
          </w:p>
        </w:tc>
        <w:tc>
          <w:tcPr>
            <w:tcW w:w="877" w:type="dxa"/>
            <w:shd w:val="clear" w:color="auto" w:fill="auto"/>
            <w:noWrap/>
            <w:vAlign w:val="bottom"/>
          </w:tcPr>
          <w:p w14:paraId="4201D70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0.63</w:t>
            </w:r>
          </w:p>
        </w:tc>
      </w:tr>
    </w:tbl>
    <w:p w14:paraId="2417CCEA" w14:textId="77777777" w:rsidR="00C868E0" w:rsidRPr="00C868E0" w:rsidRDefault="00C868E0" w:rsidP="00C868E0">
      <w:pPr>
        <w:rPr>
          <w:szCs w:val="22"/>
          <w14:ligatures w14:val="standardContextual"/>
        </w:rPr>
      </w:pPr>
    </w:p>
    <w:p w14:paraId="401CE9ED" w14:textId="77777777" w:rsidR="00C868E0" w:rsidRPr="00C868E0" w:rsidRDefault="00C868E0" w:rsidP="00C868E0">
      <w:pPr>
        <w:rPr>
          <w:szCs w:val="22"/>
          <w14:ligatures w14:val="standardContextual"/>
        </w:rPr>
      </w:pPr>
    </w:p>
    <w:p w14:paraId="439D22FE" w14:textId="77777777" w:rsidR="00E05A42" w:rsidRDefault="00E05A42" w:rsidP="00C868E0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3046F66D" w14:textId="44DBE997" w:rsidR="00C868E0" w:rsidRPr="00C868E0" w:rsidRDefault="00401C92" w:rsidP="00C868E0">
      <w:pPr>
        <w:jc w:val="center"/>
        <w:rPr>
          <w:szCs w:val="22"/>
          <w14:ligatures w14:val="standardContextual"/>
        </w:rPr>
      </w:pPr>
      <w:r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lastRenderedPageBreak/>
        <w:t xml:space="preserve">企业2 </w:t>
      </w:r>
      <w:r w:rsidR="00E05A42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 xml:space="preserve"> </w:t>
      </w:r>
      <w:r w:rsidR="00C868E0" w:rsidRPr="00C868E0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2024年钠离子电池用镍铁锰酸钠质量月报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0"/>
        <w:gridCol w:w="817"/>
        <w:gridCol w:w="821"/>
        <w:gridCol w:w="819"/>
        <w:gridCol w:w="822"/>
        <w:gridCol w:w="819"/>
        <w:gridCol w:w="822"/>
        <w:gridCol w:w="822"/>
        <w:gridCol w:w="819"/>
        <w:gridCol w:w="822"/>
        <w:gridCol w:w="819"/>
        <w:gridCol w:w="822"/>
        <w:gridCol w:w="824"/>
      </w:tblGrid>
      <w:tr w:rsidR="00C868E0" w:rsidRPr="00C868E0" w14:paraId="5A9BCCA8" w14:textId="77777777" w:rsidTr="00190274">
        <w:trPr>
          <w:trHeight w:val="440"/>
        </w:trPr>
        <w:tc>
          <w:tcPr>
            <w:tcW w:w="4431" w:type="dxa"/>
            <w:shd w:val="clear" w:color="auto" w:fill="auto"/>
            <w:noWrap/>
            <w:vAlign w:val="bottom"/>
          </w:tcPr>
          <w:p w14:paraId="2D68787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项目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1BE1F79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6E3786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2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F8FC60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3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9AC47D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4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14BF7E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5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A71ACF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6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604351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A76E07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D8E3F3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9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51D440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10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EC8A3B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11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623D095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月</w:t>
            </w:r>
          </w:p>
        </w:tc>
      </w:tr>
      <w:tr w:rsidR="00C868E0" w:rsidRPr="00C868E0" w14:paraId="1FFAD3D5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26072D83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钠（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Na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7C69C45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18.85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09D4D7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19.11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DB09ED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19.94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BC9D60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19.4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924939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19.56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B3DC26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19.75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B586B2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18.07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A144AD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19.86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7878AA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18.21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5DFB24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18.72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1C7978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19.86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610BE27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18.24</w:t>
            </w:r>
          </w:p>
        </w:tc>
      </w:tr>
      <w:tr w:rsidR="00C868E0" w:rsidRPr="00C868E0" w14:paraId="0DF1D1A0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749D677F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镍铁锰（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Ni+ Fe + Mn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，以干基计）合量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55985A2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50.60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0C7CDC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52.23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C2F3BC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51.68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B159A0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52.50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6C41DF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50.64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CBDA75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51.39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2CA0AC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51.31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C0B468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51.62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79DC6F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51.59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AE7D43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51.62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AC528E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51.50 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48C0225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50.82 </w:t>
            </w:r>
          </w:p>
        </w:tc>
      </w:tr>
      <w:tr w:rsidR="00C868E0" w:rsidRPr="00C868E0" w14:paraId="3F7041E7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1103AA30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钙（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Ca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/%                        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54A4BCB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EE8AB0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0.001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EF6BAC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0.001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A68792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0.003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4FD8A1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DA8616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FADE20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CC5A53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0.003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56064C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E06334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EEA0B9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0.001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03CBE08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0.002</w:t>
            </w:r>
          </w:p>
        </w:tc>
      </w:tr>
      <w:tr w:rsidR="00C868E0" w:rsidRPr="00C868E0" w14:paraId="6D465472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509D059F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镉（</w:t>
            </w:r>
            <w:r w:rsidRPr="00C868E0">
              <w:rPr>
                <w:rFonts w:ascii="Calibri" w:hAnsi="Calibri" w:cs="Calibri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Cd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32ED824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CAB854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B24EA6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2425E8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731D98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E720FF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8DC4CD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67D2F6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B910F1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6FD8CF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8150FB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5B086CE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7E7E4D66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3E228FA7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铬（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Cr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4EEDC56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2BB8C3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FFED48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E2B070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3B9207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01F19F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43332E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B34A78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E0BB73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27FA1C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56E140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5B02337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60713AF4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4E6C4015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铜（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Cu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29E3538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1090D9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35BD4C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4FF2F4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CC5DE8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DF7E20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9A6E45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29371B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D7E609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44C0B9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464B8E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6716601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1788B285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72EF925B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镁（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Mg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6BCEA69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1D9E0A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E8CFD0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1D3C79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49CC1B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CC0B63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81A436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2998D5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7CFBC7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77DD8C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1F1457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7001FE6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1E575E29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723565B7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铅（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Pb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/% 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058C0FA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9420C6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5E3B4B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B98F21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58CA19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F1F148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662C17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5A44D2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B303B4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45F5E3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9AE907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78E9045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4CE338A5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18C4105B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锌（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Zn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34B4352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067AE3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0.0006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4939C1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DD91BD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D0CFEE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0.0003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69B1BC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0.0004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784E4C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0.0003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0487C9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0.0004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7E02A0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0.0003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DB86C5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0.0003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7200DE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0.0004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23C1624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0.0005</w:t>
            </w:r>
          </w:p>
        </w:tc>
      </w:tr>
      <w:tr w:rsidR="00C868E0" w:rsidRPr="00C868E0" w14:paraId="724F05BD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4400F466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硫（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S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，以干基计）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73ACBA7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0.1101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479E65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0.1068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3861DD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0.1075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B33046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0.1277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F3D2B6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0.1164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8B6E08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0.1217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AD0EAF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0.1166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BD307F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0.1109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9E5100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0.1283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3A3D39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0.1106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EF886B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0.0982 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0F5606C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0.1060 </w:t>
            </w:r>
          </w:p>
        </w:tc>
      </w:tr>
      <w:tr w:rsidR="00C868E0" w:rsidRPr="00C868E0" w14:paraId="747FE3C9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5C9C10C1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水分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6A3BA7E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0.0316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DA6644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0.0270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361B33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0.0139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624FA0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0.0322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2398CF7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0.0325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85BB17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0.0143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0B3122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0.0328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0CBE3F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0.0142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8F5625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0.0216 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8CB1EE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0.0123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36DD96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0.0283 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183997C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0.0264 </w:t>
            </w:r>
          </w:p>
        </w:tc>
      </w:tr>
      <w:tr w:rsidR="00C868E0" w:rsidRPr="00C868E0" w14:paraId="101AD2AD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69528EF4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残余钠（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Na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）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1F43071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0.00 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97334F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0.34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3C422D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0.17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678E7D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0.99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763389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0.23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47EBAA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0.85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CCB11D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5789DC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0.45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F4AB7D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0.55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407C4C7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0.72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B8E270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0.43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177C216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0.26</w:t>
            </w:r>
          </w:p>
        </w:tc>
      </w:tr>
      <w:tr w:rsidR="00C868E0" w:rsidRPr="00C868E0" w14:paraId="590BE057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7010F14A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磁性异物</w:t>
            </w:r>
            <w:r w:rsidRPr="00C868E0">
              <w:rPr>
                <w:i/>
                <w:iCs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w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/%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550597C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29D46F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6B7A9F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EFFA8A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0F6766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A29E00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38461B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8A6201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82923E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D5385A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83C042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01774E8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  <w:highlight w:val="yellow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 xml:space="preserve"> -</w:t>
            </w:r>
          </w:p>
        </w:tc>
      </w:tr>
      <w:tr w:rsidR="00C868E0" w:rsidRPr="00C868E0" w14:paraId="44C882C8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37AA40E6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pH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100 g/L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上清液）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19888DF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12.26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6BA675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12.42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81A3F3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12.45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1F7914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12.65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18BF22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12.52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0D6B5D1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12.62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809DB0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12.32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D23AB8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12.54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C781EA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12.74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73DBB6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12.65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64A144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12.43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42F825A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12.52</w:t>
            </w:r>
          </w:p>
        </w:tc>
      </w:tr>
      <w:tr w:rsidR="00C868E0" w:rsidRPr="00C868E0" w14:paraId="2172DBDF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5B4DFEB5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振实密度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g/cm</w:t>
            </w:r>
            <w:r w:rsidRPr="00C868E0">
              <w:rPr>
                <w:color w:val="000000"/>
                <w:kern w:val="0"/>
                <w:sz w:val="18"/>
                <w:szCs w:val="18"/>
                <w:vertAlign w:val="superscript"/>
                <w:lang w:bidi="ar"/>
                <w14:ligatures w14:val="standardContextual"/>
              </w:rPr>
              <w:t>3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）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5A314D9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1.33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07B03B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1.1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A4A0CC5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1.04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5D8CF7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1.64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99CB3D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1.97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3BAD341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1.24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EB484D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1.09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E59EDB2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1.35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B00B69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1.75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56941C7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1.47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20D4C5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1.89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7337097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1.77</w:t>
            </w:r>
          </w:p>
        </w:tc>
      </w:tr>
      <w:tr w:rsidR="00C868E0" w:rsidRPr="00C868E0" w14:paraId="1580A8D3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4E69B1FC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粒度分布（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D</w:t>
            </w:r>
            <w:r w:rsidRPr="00C868E0">
              <w:rPr>
                <w:color w:val="000000"/>
                <w:kern w:val="0"/>
                <w:sz w:val="18"/>
                <w:szCs w:val="18"/>
                <w:vertAlign w:val="subscript"/>
                <w:lang w:bidi="ar"/>
                <w14:ligatures w14:val="standardContextual"/>
              </w:rPr>
              <w:t>50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）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</w:t>
            </w:r>
            <w:proofErr w:type="spellStart"/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μm</w:t>
            </w:r>
            <w:proofErr w:type="spellEnd"/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47DDDE5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.86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25A6DE7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8.24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DB11336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79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5D3AB6E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.7</w:t>
            </w: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0870C1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7.75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7E892B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.36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051830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.72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21D33E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8.91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55D2F3D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7.59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2E9F679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7.99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4A16C74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8.</w:t>
            </w:r>
            <w:r w:rsidRPr="00C868E0">
              <w:rPr>
                <w:rFonts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1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4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7FCA7893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7.53</w:t>
            </w:r>
          </w:p>
        </w:tc>
      </w:tr>
      <w:tr w:rsidR="00C868E0" w:rsidRPr="00C868E0" w14:paraId="2AA6B87B" w14:textId="77777777" w:rsidTr="00190274">
        <w:trPr>
          <w:trHeight w:val="440"/>
        </w:trPr>
        <w:tc>
          <w:tcPr>
            <w:tcW w:w="4431" w:type="dxa"/>
            <w:noWrap/>
            <w:vAlign w:val="center"/>
          </w:tcPr>
          <w:p w14:paraId="03D95F3A" w14:textId="77777777" w:rsidR="00C868E0" w:rsidRPr="00C868E0" w:rsidRDefault="00C868E0" w:rsidP="00C868E0">
            <w:pPr>
              <w:widowControl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比表面积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（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m</w:t>
            </w:r>
            <w:r w:rsidRPr="00C868E0">
              <w:rPr>
                <w:color w:val="000000"/>
                <w:kern w:val="0"/>
                <w:sz w:val="18"/>
                <w:szCs w:val="18"/>
                <w:vertAlign w:val="superscript"/>
                <w:lang w:bidi="ar"/>
                <w14:ligatures w14:val="standardContextual"/>
              </w:rPr>
              <w:t>2</w:t>
            </w: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/g</w:t>
            </w:r>
            <w:r w:rsidRPr="00C868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）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14:paraId="4526ECD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0.62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0159CE5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0.58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D4E1408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67635FBB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0.57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A5C72C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7AD3BEC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0.63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4BE0CCF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0.577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A22E4F0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0.55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77B5852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0.57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9C3262F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0.56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14:paraId="1E9C7EEA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0.6</w:t>
            </w:r>
          </w:p>
        </w:tc>
        <w:tc>
          <w:tcPr>
            <w:tcW w:w="876" w:type="dxa"/>
            <w:shd w:val="clear" w:color="auto" w:fill="auto"/>
            <w:noWrap/>
            <w:vAlign w:val="bottom"/>
          </w:tcPr>
          <w:p w14:paraId="74BDA66E" w14:textId="77777777" w:rsidR="00C868E0" w:rsidRPr="00C868E0" w:rsidRDefault="00C868E0" w:rsidP="00C868E0">
            <w:pPr>
              <w:widowControl/>
              <w:jc w:val="center"/>
              <w:textAlignment w:val="bottom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C868E0"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  <w:lang w:bidi="ar"/>
                <w14:ligatures w14:val="standardContextual"/>
              </w:rPr>
              <w:t>0.59</w:t>
            </w:r>
          </w:p>
        </w:tc>
      </w:tr>
    </w:tbl>
    <w:p w14:paraId="70AC3F3D" w14:textId="77777777" w:rsidR="00C868E0" w:rsidRDefault="00C868E0" w:rsidP="008E2CDF">
      <w:pPr>
        <w:pStyle w:val="a5"/>
      </w:pPr>
    </w:p>
    <w:p w14:paraId="00810CD3" w14:textId="77777777" w:rsidR="00E05A42" w:rsidRDefault="00E05A42" w:rsidP="00E20AFC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2E43B121" w14:textId="77777777" w:rsidR="00E05A42" w:rsidRDefault="00E05A42" w:rsidP="00E20AFC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6BFDC3B5" w14:textId="77777777" w:rsidR="00E05A42" w:rsidRDefault="00E05A42" w:rsidP="00E20AFC">
      <w:pPr>
        <w:jc w:val="center"/>
        <w:rPr>
          <w:rFonts w:ascii="等线" w:eastAsia="等线" w:hAnsi="等线" w:cs="宋体" w:hint="eastAsia"/>
          <w:color w:val="000000"/>
          <w:kern w:val="0"/>
          <w:sz w:val="22"/>
          <w:szCs w:val="22"/>
        </w:rPr>
      </w:pPr>
    </w:p>
    <w:p w14:paraId="69DD0AEC" w14:textId="75EEFA1B" w:rsidR="00E20AFC" w:rsidRPr="00E20AFC" w:rsidRDefault="000224AE" w:rsidP="00E20AFC">
      <w:pPr>
        <w:jc w:val="center"/>
        <w:rPr>
          <w:szCs w:val="22"/>
          <w14:ligatures w14:val="standardContextual"/>
        </w:rPr>
      </w:pPr>
      <w:r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lastRenderedPageBreak/>
        <w:t xml:space="preserve">企业3 </w:t>
      </w:r>
      <w:r w:rsidR="00E05A42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 xml:space="preserve"> </w:t>
      </w:r>
      <w:r w:rsidR="00E20AFC" w:rsidRPr="00E20AFC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2023年</w:t>
      </w:r>
      <w:r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、2024年</w:t>
      </w:r>
      <w:r w:rsidR="00E20AFC" w:rsidRPr="00E20AFC">
        <w:rPr>
          <w:rFonts w:ascii="等线" w:eastAsia="等线" w:hAnsi="等线" w:cs="宋体" w:hint="eastAsia"/>
          <w:color w:val="000000"/>
          <w:kern w:val="0"/>
          <w:sz w:val="22"/>
          <w:szCs w:val="22"/>
        </w:rPr>
        <w:t>钠离子电池用镍铁锰酸钠质量月报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983"/>
        <w:gridCol w:w="873"/>
        <w:gridCol w:w="984"/>
        <w:gridCol w:w="966"/>
        <w:gridCol w:w="775"/>
        <w:gridCol w:w="966"/>
        <w:gridCol w:w="966"/>
        <w:gridCol w:w="966"/>
        <w:gridCol w:w="966"/>
        <w:gridCol w:w="966"/>
      </w:tblGrid>
      <w:tr w:rsidR="00E20AFC" w:rsidRPr="00E20AFC" w14:paraId="7071C5EA" w14:textId="77777777" w:rsidTr="00E20AFC">
        <w:trPr>
          <w:trHeight w:val="440"/>
        </w:trPr>
        <w:tc>
          <w:tcPr>
            <w:tcW w:w="1638" w:type="pct"/>
            <w:shd w:val="clear" w:color="auto" w:fill="auto"/>
            <w:noWrap/>
            <w:vAlign w:val="center"/>
          </w:tcPr>
          <w:p w14:paraId="5FF8EE54" w14:textId="77777777" w:rsidR="00E20AFC" w:rsidRPr="00E20AFC" w:rsidRDefault="00E20AFC" w:rsidP="00E20AF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</w:rPr>
            </w:pPr>
            <w:r w:rsidRPr="00E20AFC">
              <w:rPr>
                <w:rFonts w:ascii="宋体" w:hAnsi="宋体" w:cs="宋体" w:hint="eastAsia"/>
                <w:color w:val="000000"/>
                <w:kern w:val="0"/>
                <w:sz w:val="20"/>
              </w:rPr>
              <w:t>项目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4BA52D30" w14:textId="77777777" w:rsidR="000224AE" w:rsidRDefault="000224AE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 w:hint="eastAsia"/>
                <w:color w:val="000000"/>
                <w:kern w:val="0"/>
                <w:sz w:val="20"/>
              </w:rPr>
              <w:t>2023</w:t>
            </w:r>
            <w:r>
              <w:rPr>
                <w:rFonts w:eastAsia="等线" w:hint="eastAsia"/>
                <w:color w:val="000000"/>
                <w:kern w:val="0"/>
                <w:sz w:val="20"/>
              </w:rPr>
              <w:t>年</w:t>
            </w:r>
          </w:p>
          <w:p w14:paraId="6BDBEA40" w14:textId="01D7B77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/>
                <w:color w:val="000000"/>
                <w:kern w:val="0"/>
                <w:sz w:val="20"/>
              </w:rPr>
              <w:t>1</w:t>
            </w:r>
            <w:r>
              <w:rPr>
                <w:rFonts w:eastAsia="等线" w:hint="eastAsia"/>
                <w:color w:val="000000"/>
                <w:kern w:val="0"/>
                <w:sz w:val="20"/>
              </w:rPr>
              <w:t>0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6EB67C01" w14:textId="134A6BD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 w:hint="eastAsia"/>
                <w:color w:val="000000"/>
                <w:kern w:val="0"/>
                <w:sz w:val="20"/>
              </w:rPr>
              <w:t>11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69C01BC9" w14:textId="0BC470C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 w:hint="eastAsia"/>
                <w:color w:val="000000"/>
                <w:kern w:val="0"/>
                <w:sz w:val="20"/>
              </w:rPr>
              <w:t>12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37AF105" w14:textId="77777777" w:rsidR="000224AE" w:rsidRDefault="000224AE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 w:hint="eastAsia"/>
                <w:color w:val="000000"/>
                <w:kern w:val="0"/>
                <w:sz w:val="20"/>
              </w:rPr>
              <w:t>2024</w:t>
            </w:r>
            <w:r>
              <w:rPr>
                <w:rFonts w:eastAsia="等线" w:hint="eastAsia"/>
                <w:color w:val="000000"/>
                <w:kern w:val="0"/>
                <w:sz w:val="20"/>
              </w:rPr>
              <w:t>年</w:t>
            </w:r>
          </w:p>
          <w:p w14:paraId="09F6DDBE" w14:textId="1AC35AB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 w:hint="eastAsia"/>
                <w:color w:val="000000"/>
                <w:kern w:val="0"/>
                <w:sz w:val="20"/>
              </w:rPr>
              <w:t>1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5EA56ED4" w14:textId="2AE652B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 w:hint="eastAsia"/>
                <w:color w:val="000000"/>
                <w:kern w:val="0"/>
                <w:sz w:val="20"/>
              </w:rPr>
              <w:t>3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B99ACAF" w14:textId="5F97F0B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 w:hint="eastAsia"/>
                <w:color w:val="000000"/>
                <w:kern w:val="0"/>
                <w:sz w:val="20"/>
              </w:rPr>
              <w:t>5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1827E1B" w14:textId="7777777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/>
                <w:color w:val="000000"/>
                <w:kern w:val="0"/>
                <w:sz w:val="20"/>
              </w:rPr>
              <w:t>7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62CA50E" w14:textId="6CD9D94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 w:hint="eastAsia"/>
                <w:color w:val="000000"/>
                <w:kern w:val="0"/>
                <w:sz w:val="20"/>
              </w:rPr>
              <w:t>9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19C4DC5C" w14:textId="4B80E65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 w:hint="eastAsia"/>
                <w:color w:val="000000"/>
                <w:kern w:val="0"/>
                <w:sz w:val="20"/>
              </w:rPr>
              <w:t>11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304679D5" w14:textId="3DAE7A4D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/>
                <w:color w:val="000000"/>
                <w:kern w:val="0"/>
                <w:sz w:val="20"/>
              </w:rPr>
              <w:t>1</w:t>
            </w:r>
            <w:r>
              <w:rPr>
                <w:rFonts w:eastAsia="等线" w:hint="eastAsia"/>
                <w:color w:val="000000"/>
                <w:kern w:val="0"/>
                <w:sz w:val="20"/>
              </w:rPr>
              <w:t>2</w:t>
            </w:r>
            <w:r w:rsidRPr="00E20AFC">
              <w:rPr>
                <w:rFonts w:ascii="宋体" w:hAnsi="宋体" w:hint="eastAsia"/>
                <w:color w:val="000000"/>
                <w:kern w:val="0"/>
                <w:sz w:val="20"/>
              </w:rPr>
              <w:t>月</w:t>
            </w:r>
          </w:p>
        </w:tc>
      </w:tr>
      <w:tr w:rsidR="00E20AFC" w:rsidRPr="00E20AFC" w14:paraId="27CCD804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57C29DDD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kern w:val="0"/>
                <w:sz w:val="18"/>
                <w:szCs w:val="18"/>
                <w14:ligatures w14:val="standardContextual"/>
              </w:rPr>
              <w:t>钠（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Na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602F0ADD" w14:textId="5249A93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20.5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07C0A97D" w14:textId="2FA53C3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19.9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0532D4CA" w14:textId="344C286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19.9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A19FB97" w14:textId="17BFA3ED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20.2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21D577CB" w14:textId="6EEB0C9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20.5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15617978" w14:textId="1012C6D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20.3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77DB873" w14:textId="75A38EA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20.2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D19F50A" w14:textId="7C77397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20.5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7DA2B45" w14:textId="0D75008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20.4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47BAB71B" w14:textId="628695F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20.4</w:t>
            </w:r>
          </w:p>
        </w:tc>
      </w:tr>
      <w:tr w:rsidR="00E20AFC" w:rsidRPr="00E20AFC" w14:paraId="67BB3A24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7887EBF7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镍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铁锰（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Ni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+ Fe + Mn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量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11744CC2" w14:textId="64DDDC3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48.8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35B162DA" w14:textId="4B07A1A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49.4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712A1DC2" w14:textId="5D5FCEF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49.7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7C49023" w14:textId="64D4EA1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50.9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4ADA87E0" w14:textId="51944E1D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50.8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C9B6B46" w14:textId="3A41AB6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49.2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16F4089" w14:textId="2E61CEE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50.8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140B9506" w14:textId="2A49B89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50.6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1B60C513" w14:textId="6851A78D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49.9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6A751EB9" w14:textId="6034359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49.8</w:t>
            </w:r>
          </w:p>
        </w:tc>
      </w:tr>
      <w:tr w:rsidR="00E20AFC" w:rsidRPr="00E20AFC" w14:paraId="0801E173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14B276AF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钙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C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a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 xml:space="preserve">%                        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1D7FD7DD" w14:textId="3F939DB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4C890D48" w14:textId="1D155F7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40CF4E62" w14:textId="0EA4523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6BFEED86" w14:textId="5725320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2DEB2B69" w14:textId="41857D5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1ED2D31" w14:textId="0458877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2EB86AA" w14:textId="794AF4F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09A2E1B" w14:textId="693A8AB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5E78F82" w14:textId="1F95AD8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5F7955ED" w14:textId="7777777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</w:tr>
      <w:tr w:rsidR="00E20AFC" w:rsidRPr="00E20AFC" w14:paraId="1AFC2621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4B329ED7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镉（</w:t>
            </w:r>
            <w:r w:rsidRPr="00E20AFC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Cd</w:t>
            </w:r>
            <w:r w:rsidRPr="00E20AFC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7004826F" w14:textId="3B901A7D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0.0003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780CBE7A" w14:textId="3296B8D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1BF44CBA" w14:textId="6BEC782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6303F89" w14:textId="26BC553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04021495" w14:textId="2A8CB253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0.0006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EDC593D" w14:textId="0C153AB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6587371" w14:textId="042AABD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A51A0AC" w14:textId="3A25E674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88DD288" w14:textId="675F1C80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33D28266" w14:textId="4DF7F0C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</w:tr>
      <w:tr w:rsidR="00E20AFC" w:rsidRPr="00E20AFC" w14:paraId="70D638A6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564F781C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kern w:val="0"/>
                <w:sz w:val="18"/>
                <w:szCs w:val="18"/>
                <w14:ligatures w14:val="standardContextual"/>
              </w:rPr>
              <w:t>铬（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Cr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41BFA5E2" w14:textId="05B8BCE4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704BB587" w14:textId="12194479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0.0003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237FE17F" w14:textId="21B15C3B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BFA9CE0" w14:textId="1B42F0C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5861321D" w14:textId="45DB99D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3CC5C60" w14:textId="52A91F9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200A08B" w14:textId="7C1955B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1D1BF440" w14:textId="2C630C2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0.0003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476098D" w14:textId="002572A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4F5938F1" w14:textId="3BDD4B8D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</w:tr>
      <w:tr w:rsidR="00E20AFC" w:rsidRPr="00E20AFC" w14:paraId="4CE4A9A5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65481FB4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铜（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Cu</w:t>
            </w:r>
            <w:r w:rsidRPr="00E20AFC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，以干基计）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1AF52FB5" w14:textId="318EAD9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0.0055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4B33FB22" w14:textId="6F1E7C4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0.0036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24363307" w14:textId="60F7146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0.0013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E5047B1" w14:textId="721BCC7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78DB3B52" w14:textId="14A94AA3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D7FB9D2" w14:textId="3D2DE2C9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80858AB" w14:textId="72FA05C0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33E9ED7" w14:textId="6ED6AE80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4608EB9" w14:textId="37AC947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47502958" w14:textId="25D76934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</w:tr>
      <w:tr w:rsidR="00E20AFC" w:rsidRPr="00E20AFC" w14:paraId="2D19D40A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7B4D02F8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镁（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Mg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E20AFC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5477D0BD" w14:textId="01D70A64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138FCB30" w14:textId="31B656AD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0E72B2D4" w14:textId="3B27F51B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61431FF1" w14:textId="2F80110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672D51D7" w14:textId="3DA102E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0A99785" w14:textId="2462075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1526B12C" w14:textId="7CBB807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8678F06" w14:textId="3CF15F6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7E688D6" w14:textId="72C84F4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321C414D" w14:textId="7777777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</w:tr>
      <w:tr w:rsidR="00E20AFC" w:rsidRPr="00E20AFC" w14:paraId="0CAF6623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52E843C5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kern w:val="0"/>
                <w:sz w:val="18"/>
                <w:szCs w:val="18"/>
                <w14:ligatures w14:val="standardContextual"/>
              </w:rPr>
              <w:t>铅（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Pb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 xml:space="preserve">% 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337CC8FD" w14:textId="2D429A1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55376561" w14:textId="05B823E3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4939216A" w14:textId="77C6595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FC3BDEB" w14:textId="2B6E7DC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0359B51E" w14:textId="5A1E9484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0.0123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3860416" w14:textId="568A147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67577EB5" w14:textId="6D1AFF3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2A4C0DE" w14:textId="777A23F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587D9B2" w14:textId="41475F70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67B73B5B" w14:textId="33A835B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0.005</w:t>
            </w:r>
          </w:p>
        </w:tc>
      </w:tr>
      <w:tr w:rsidR="00E20AFC" w:rsidRPr="00E20AFC" w14:paraId="0636FABF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3FEE00B7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锌（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Zn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E20AFC">
              <w:rPr>
                <w:rFonts w:ascii="Calibri" w:hAnsi="Calibri" w:hint="eastAsia"/>
                <w:kern w:val="0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289E4892" w14:textId="1644810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0.0041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5B52C594" w14:textId="5AF11B6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0.0011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1172B5FB" w14:textId="32A1A279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0.0003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8BC1148" w14:textId="1FBB693D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0.0012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61EFF2B6" w14:textId="135F3E50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0.0003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D3F1E30" w14:textId="36BAA97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0.0015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975EAC3" w14:textId="54CD0F7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0.0007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BBBEDB8" w14:textId="7AD0368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39B6C22" w14:textId="307082F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3C902859" w14:textId="572190F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≤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0.0002</w:t>
            </w:r>
          </w:p>
        </w:tc>
      </w:tr>
      <w:tr w:rsidR="00E20AFC" w:rsidRPr="00E20AFC" w14:paraId="1510C32A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063E286D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kern w:val="0"/>
                <w:sz w:val="18"/>
                <w:szCs w:val="18"/>
                <w14:ligatures w14:val="standardContextual"/>
              </w:rPr>
              <w:t>硫（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S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，以干基计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19A18DD1" w14:textId="7E14B41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0.161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65CA4D33" w14:textId="12AC1E73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0.154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1D007D8D" w14:textId="061B54D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0.129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6DD481D" w14:textId="52C1D02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0.124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62245BB9" w14:textId="65EF5BF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0.129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7DFA439" w14:textId="7A8A07F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0.111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9ABD448" w14:textId="10D1C5C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0.123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FFBA320" w14:textId="4E413CB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0.106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3ADDBB7" w14:textId="5B32493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0.124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4FD2D432" w14:textId="3DC3F5C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0.105</w:t>
            </w:r>
          </w:p>
        </w:tc>
      </w:tr>
      <w:tr w:rsidR="00E20AFC" w:rsidRPr="00E20AFC" w14:paraId="2261520D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3F1BD62F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kern w:val="0"/>
                <w:sz w:val="18"/>
                <w:szCs w:val="18"/>
                <w14:ligatures w14:val="standardContextual"/>
              </w:rPr>
              <w:t>水分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29F49E32" w14:textId="790F589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210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2865A4D4" w14:textId="4F6B26D3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298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5E71297D" w14:textId="6756DE23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313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6517D66" w14:textId="1600BED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250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6F44757D" w14:textId="32327F23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227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05C2888" w14:textId="1A3C041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54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A8BC771" w14:textId="74BF645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170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F6F1251" w14:textId="0244155B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133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31E8638" w14:textId="3CC0F09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120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650FCF2F" w14:textId="21B8B22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133</w:t>
            </w:r>
          </w:p>
        </w:tc>
      </w:tr>
      <w:tr w:rsidR="00E20AFC" w:rsidRPr="00E20AFC" w14:paraId="70DA775F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0A957645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sz w:val="18"/>
                <w:szCs w:val="18"/>
                <w14:ligatures w14:val="standardContextual"/>
              </w:rPr>
              <w:t>残余钠</w:t>
            </w:r>
            <w:r w:rsidRPr="00E20AFC">
              <w:rPr>
                <w:rFonts w:hint="eastAsia"/>
                <w:sz w:val="18"/>
                <w:szCs w:val="18"/>
                <w14:ligatures w14:val="standardContextual"/>
              </w:rPr>
              <w:t>（</w:t>
            </w:r>
            <w:r w:rsidRPr="00E20AFC">
              <w:rPr>
                <w:rFonts w:hint="eastAsia"/>
                <w:sz w:val="18"/>
                <w:szCs w:val="18"/>
                <w14:ligatures w14:val="standardContextual"/>
              </w:rPr>
              <w:t>Na</w:t>
            </w:r>
            <w:r w:rsidRPr="00E20AFC">
              <w:rPr>
                <w:rFonts w:hint="eastAsia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22E6FBBA" w14:textId="0A94D7F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1253CD10" w14:textId="0B2D936B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33EEA505" w14:textId="550C191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653D9239" w14:textId="35A61672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061F73A5" w14:textId="5644228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FA439BC" w14:textId="0B74E8A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A47D55C" w14:textId="64F3B5CD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0.557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10D11233" w14:textId="10F38563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0.789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FB3F7F5" w14:textId="19BDBD9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0.769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763C4C24" w14:textId="45975A5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0.674</w:t>
            </w:r>
          </w:p>
        </w:tc>
      </w:tr>
      <w:tr w:rsidR="00E20AFC" w:rsidRPr="00E20AFC" w14:paraId="1D2D2F43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08226A4E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sz w:val="18"/>
                <w:szCs w:val="18"/>
                <w14:ligatures w14:val="standardContextual"/>
              </w:rPr>
              <w:t>磁性异物</w:t>
            </w:r>
            <w:r w:rsidRPr="00E20AFC">
              <w:rPr>
                <w:i/>
                <w:sz w:val="18"/>
                <w:szCs w:val="18"/>
                <w14:ligatures w14:val="standardContextual"/>
              </w:rPr>
              <w:t>w</w:t>
            </w:r>
            <w:r w:rsidRPr="00E20AFC">
              <w:rPr>
                <w:iCs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%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2B54F04E" w14:textId="4C2C34CB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74939C20" w14:textId="56F21F9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5DD975E1" w14:textId="0CFFEE3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A8C151F" w14:textId="3FB7F32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6B13450A" w14:textId="0EED737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D4C775C" w14:textId="1F0D23E9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98BDF75" w14:textId="74927494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66087FF1" w14:textId="6950F3C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6F2124BA" w14:textId="1F1E167B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658AEE27" w14:textId="7777777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</w:p>
        </w:tc>
      </w:tr>
      <w:tr w:rsidR="00E20AFC" w:rsidRPr="00E20AFC" w14:paraId="7959EFC5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697AE4AB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kern w:val="0"/>
                <w:sz w:val="18"/>
                <w:szCs w:val="18"/>
                <w14:ligatures w14:val="standardContextual"/>
              </w:rPr>
              <w:t>pH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（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100 g/L</w:t>
            </w: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上清液）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2AA37154" w14:textId="26F3B81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13.05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5B3F6AFF" w14:textId="1C69235B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13.04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2AF89D6B" w14:textId="665018A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13.12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1EBBD11D" w14:textId="77A07F4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13.05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265204B4" w14:textId="4482B1A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13.10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38B2597" w14:textId="3E35B53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12.80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C2DCE2B" w14:textId="5F09AE4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12.95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44B504B" w14:textId="7213DA6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12.61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8540CB6" w14:textId="242BCC7B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12.63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2B787630" w14:textId="5A724D3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12.51</w:t>
            </w:r>
          </w:p>
        </w:tc>
      </w:tr>
      <w:tr w:rsidR="00E20AFC" w:rsidRPr="00E20AFC" w14:paraId="67144866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0A504D4F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kern w:val="0"/>
                <w:sz w:val="18"/>
                <w:szCs w:val="18"/>
                <w14:ligatures w14:val="standardContextual"/>
              </w:rPr>
              <w:t>振实密度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g/cm</w:t>
            </w:r>
            <w:r w:rsidRPr="00E20AFC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3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45B2832D" w14:textId="70D27D8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2.02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6C5F2704" w14:textId="34F08D6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2.44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1968C435" w14:textId="034A8E3B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2.51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633BF38D" w14:textId="12349DF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2.50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0DFB614F" w14:textId="695C14B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2.44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FD0DB8D" w14:textId="2141B177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2.53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A83B7D9" w14:textId="18D1DEA1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2.66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7A30AA9D" w14:textId="28EF1AC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2.42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80E3E60" w14:textId="07EE543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2.42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157BADBD" w14:textId="6E0A2AD9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2.40</w:t>
            </w:r>
          </w:p>
        </w:tc>
      </w:tr>
      <w:tr w:rsidR="00E20AFC" w:rsidRPr="00E20AFC" w14:paraId="15FFFDB3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102A57C9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hint="eastAsia"/>
                <w:kern w:val="0"/>
                <w:sz w:val="18"/>
                <w:szCs w:val="18"/>
                <w14:ligatures w14:val="standardContextual"/>
              </w:rPr>
              <w:t>粒度分布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D</w:t>
            </w:r>
            <w:r w:rsidRPr="00E20AFC">
              <w:rPr>
                <w:kern w:val="0"/>
                <w:sz w:val="18"/>
                <w:szCs w:val="18"/>
                <w:vertAlign w:val="subscript"/>
                <w14:ligatures w14:val="standardContextual"/>
              </w:rPr>
              <w:t>50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）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/</w:t>
            </w:r>
            <w:proofErr w:type="spellStart"/>
            <w:r w:rsidRPr="00E20AFC">
              <w:rPr>
                <w:kern w:val="0"/>
                <w:sz w:val="18"/>
                <w:szCs w:val="18"/>
                <w14:ligatures w14:val="standardContextual"/>
              </w:rPr>
              <w:t>μm</w:t>
            </w:r>
            <w:proofErr w:type="spellEnd"/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43766E9F" w14:textId="35C1C91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11.22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317E90DF" w14:textId="48195C60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11.55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5F887CF2" w14:textId="764ED73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10.57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122E4A20" w14:textId="4E00B9A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10.40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14DE6AEB" w14:textId="127645B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11.89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3B8832D" w14:textId="2CBE03B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11.86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88D2BF7" w14:textId="7F9D1E5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11.28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6ADC7BAB" w14:textId="7B92C746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11.56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7814044" w14:textId="701B39A9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11.35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248B2EF8" w14:textId="171AB32E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11.33</w:t>
            </w:r>
          </w:p>
        </w:tc>
      </w:tr>
      <w:tr w:rsidR="00E20AFC" w:rsidRPr="00E20AFC" w14:paraId="3F7A124F" w14:textId="77777777" w:rsidTr="00E20AFC">
        <w:trPr>
          <w:trHeight w:val="440"/>
        </w:trPr>
        <w:tc>
          <w:tcPr>
            <w:tcW w:w="1638" w:type="pct"/>
            <w:noWrap/>
            <w:vAlign w:val="center"/>
          </w:tcPr>
          <w:p w14:paraId="18B47F64" w14:textId="77777777" w:rsidR="00E20AFC" w:rsidRPr="00E20AFC" w:rsidRDefault="00E20AFC" w:rsidP="00E20AFC">
            <w:pPr>
              <w:widowControl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kern w:val="0"/>
                <w:sz w:val="18"/>
                <w:szCs w:val="18"/>
                <w14:ligatures w14:val="standardContextual"/>
              </w:rPr>
              <w:t>比表面积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/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（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m</w:t>
            </w:r>
            <w:r w:rsidRPr="00E20AFC">
              <w:rPr>
                <w:kern w:val="0"/>
                <w:sz w:val="18"/>
                <w:szCs w:val="18"/>
                <w:vertAlign w:val="superscript"/>
                <w14:ligatures w14:val="standardContextual"/>
              </w:rPr>
              <w:t>2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/g</w:t>
            </w:r>
            <w:r w:rsidRPr="00E20AFC">
              <w:rPr>
                <w:kern w:val="0"/>
                <w:sz w:val="18"/>
                <w:szCs w:val="18"/>
                <w14:ligatures w14:val="standardContextual"/>
              </w:rPr>
              <w:t>）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5F87DE1E" w14:textId="2158247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0.47</w:t>
            </w:r>
          </w:p>
        </w:tc>
        <w:tc>
          <w:tcPr>
            <w:tcW w:w="324" w:type="pct"/>
            <w:shd w:val="clear" w:color="auto" w:fill="auto"/>
            <w:noWrap/>
            <w:vAlign w:val="bottom"/>
          </w:tcPr>
          <w:p w14:paraId="7A6106FA" w14:textId="3C5174AA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0.49</w:t>
            </w:r>
          </w:p>
        </w:tc>
        <w:tc>
          <w:tcPr>
            <w:tcW w:w="364" w:type="pct"/>
            <w:shd w:val="clear" w:color="auto" w:fill="auto"/>
            <w:noWrap/>
            <w:vAlign w:val="bottom"/>
          </w:tcPr>
          <w:p w14:paraId="77559C1A" w14:textId="31872AF0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0.65</w:t>
            </w:r>
            <w:r w:rsidRPr="00E20AFC">
              <w:rPr>
                <w:rFonts w:eastAsia="等线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2A52983E" w14:textId="16CA93B4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0.59</w:t>
            </w: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3DA753AC" w14:textId="5FA0F239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0.40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5741BC75" w14:textId="3D3AC93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0.24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0FE7BF94" w14:textId="1274B86F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0.26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48AD59E5" w14:textId="4AF1C5C5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0.27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14:paraId="3D5E8AD2" w14:textId="4DCB27D8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0.21</w:t>
            </w:r>
          </w:p>
        </w:tc>
        <w:tc>
          <w:tcPr>
            <w:tcW w:w="290" w:type="pct"/>
            <w:shd w:val="clear" w:color="auto" w:fill="auto"/>
            <w:noWrap/>
            <w:vAlign w:val="bottom"/>
          </w:tcPr>
          <w:p w14:paraId="6F0071F4" w14:textId="7658B85C" w:rsidR="00E20AFC" w:rsidRPr="00E20AFC" w:rsidRDefault="00E20AFC" w:rsidP="00E20AF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</w:rPr>
            </w:pPr>
            <w:r w:rsidRPr="00E20AFC">
              <w:rPr>
                <w:rFonts w:eastAsia="等线" w:hint="eastAsia"/>
                <w:color w:val="000000"/>
                <w:kern w:val="0"/>
                <w:sz w:val="20"/>
              </w:rPr>
              <w:t>0.25</w:t>
            </w:r>
          </w:p>
        </w:tc>
      </w:tr>
    </w:tbl>
    <w:p w14:paraId="491D48B3" w14:textId="77777777" w:rsidR="00E20AFC" w:rsidRPr="00E20AFC" w:rsidRDefault="00E20AFC" w:rsidP="00E20AFC">
      <w:pPr>
        <w:rPr>
          <w:szCs w:val="22"/>
          <w14:ligatures w14:val="standardContextual"/>
        </w:rPr>
      </w:pPr>
    </w:p>
    <w:p w14:paraId="037AD95E" w14:textId="77777777" w:rsidR="00E20AFC" w:rsidRPr="00E20AFC" w:rsidRDefault="00E20AFC" w:rsidP="00E20AFC">
      <w:pPr>
        <w:rPr>
          <w:szCs w:val="22"/>
          <w14:ligatures w14:val="standardContextual"/>
        </w:rPr>
      </w:pPr>
    </w:p>
    <w:p w14:paraId="5A5E9939" w14:textId="77777777" w:rsidR="00C868E0" w:rsidRDefault="00C868E0" w:rsidP="008E2CDF">
      <w:pPr>
        <w:pStyle w:val="a5"/>
      </w:pPr>
    </w:p>
    <w:p w14:paraId="1465CA04" w14:textId="0F24A833" w:rsidR="00757CBF" w:rsidRDefault="00E05A42" w:rsidP="00E05A42">
      <w:pPr>
        <w:pStyle w:val="a5"/>
        <w:jc w:val="center"/>
      </w:pPr>
      <w:r>
        <w:rPr>
          <w:rFonts w:hint="eastAsia"/>
        </w:rPr>
        <w:lastRenderedPageBreak/>
        <w:t>企业</w:t>
      </w:r>
      <w:r>
        <w:rPr>
          <w:rFonts w:hint="eastAsia"/>
        </w:rPr>
        <w:t xml:space="preserve">1 </w:t>
      </w:r>
      <w:r>
        <w:rPr>
          <w:rFonts w:hint="eastAsia"/>
        </w:rPr>
        <w:t>同一样品</w:t>
      </w:r>
      <w:r>
        <w:rPr>
          <w:rFonts w:hint="eastAsia"/>
        </w:rPr>
        <w:t>8</w:t>
      </w:r>
      <w:r>
        <w:rPr>
          <w:rFonts w:hint="eastAsia"/>
        </w:rPr>
        <w:t>次平行试验</w:t>
      </w:r>
    </w:p>
    <w:tbl>
      <w:tblPr>
        <w:tblW w:w="13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7"/>
        <w:gridCol w:w="1054"/>
        <w:gridCol w:w="1043"/>
        <w:gridCol w:w="1043"/>
        <w:gridCol w:w="1043"/>
        <w:gridCol w:w="1043"/>
        <w:gridCol w:w="1043"/>
        <w:gridCol w:w="1043"/>
        <w:gridCol w:w="1043"/>
        <w:gridCol w:w="832"/>
        <w:gridCol w:w="832"/>
        <w:gridCol w:w="832"/>
      </w:tblGrid>
      <w:tr w:rsidR="00193FC5" w:rsidRPr="00193FC5" w14:paraId="365BAC1F" w14:textId="23339F15" w:rsidTr="00F412CB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10FA7114" w14:textId="77777777" w:rsidR="00193FC5" w:rsidRPr="00193FC5" w:rsidRDefault="00193FC5" w:rsidP="00193FC5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72D0BC71" w14:textId="77777777" w:rsidR="00193FC5" w:rsidRPr="00193FC5" w:rsidRDefault="00193FC5" w:rsidP="00193FC5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CDA3363" w14:textId="77777777" w:rsidR="00193FC5" w:rsidRPr="00193FC5" w:rsidRDefault="00193FC5" w:rsidP="00193FC5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9F22C03" w14:textId="77777777" w:rsidR="00193FC5" w:rsidRPr="00193FC5" w:rsidRDefault="00193FC5" w:rsidP="00193FC5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A8F6122" w14:textId="77777777" w:rsidR="00193FC5" w:rsidRPr="00193FC5" w:rsidRDefault="00193FC5" w:rsidP="00193FC5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98E1A5C" w14:textId="77777777" w:rsidR="00193FC5" w:rsidRPr="00193FC5" w:rsidRDefault="00193FC5" w:rsidP="00193FC5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B96206E" w14:textId="77777777" w:rsidR="00193FC5" w:rsidRPr="00193FC5" w:rsidRDefault="00193FC5" w:rsidP="00193FC5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966C9BD" w14:textId="77777777" w:rsidR="00193FC5" w:rsidRPr="00193FC5" w:rsidRDefault="00193FC5" w:rsidP="00193FC5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7565731" w14:textId="77777777" w:rsidR="00193FC5" w:rsidRPr="00193FC5" w:rsidRDefault="00193FC5" w:rsidP="00193FC5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32" w:type="dxa"/>
            <w:vAlign w:val="center"/>
          </w:tcPr>
          <w:p w14:paraId="4AF24088" w14:textId="28B742BA" w:rsidR="00193FC5" w:rsidRPr="00193FC5" w:rsidRDefault="008C6130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均值</w:t>
            </w:r>
          </w:p>
        </w:tc>
        <w:tc>
          <w:tcPr>
            <w:tcW w:w="832" w:type="dxa"/>
            <w:vAlign w:val="center"/>
          </w:tcPr>
          <w:p w14:paraId="265233E6" w14:textId="77777777" w:rsidR="00F412CB" w:rsidRDefault="00E36656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标准</w:t>
            </w:r>
          </w:p>
          <w:p w14:paraId="6443A75A" w14:textId="1FEB70C7" w:rsidR="00193FC5" w:rsidRPr="00193FC5" w:rsidRDefault="00E36656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偏差</w:t>
            </w:r>
          </w:p>
        </w:tc>
        <w:tc>
          <w:tcPr>
            <w:tcW w:w="832" w:type="dxa"/>
            <w:vAlign w:val="center"/>
          </w:tcPr>
          <w:p w14:paraId="0E6AB9EE" w14:textId="236BCADB" w:rsidR="00193FC5" w:rsidRPr="00193FC5" w:rsidRDefault="00E36656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RSD</w:t>
            </w:r>
          </w:p>
        </w:tc>
      </w:tr>
      <w:tr w:rsidR="00193FC5" w:rsidRPr="00193FC5" w14:paraId="659065AC" w14:textId="2F6B9603" w:rsidTr="00A062B3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75E6F960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钠（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Na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38F9C918" w14:textId="368629D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19.50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1A462E0" w14:textId="53FF885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19.49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A721E50" w14:textId="47308BB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19.55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701D555" w14:textId="5F8F454E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19.60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C61D181" w14:textId="0D622801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19.63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FAF2178" w14:textId="165007C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19.47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CA3F01A" w14:textId="008C0BE1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19.51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83F0ADC" w14:textId="1E68414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19.68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71CA906" w14:textId="3C54FFB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19.5</w:t>
            </w: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49FCB40" w14:textId="23E31022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0.07</w:t>
            </w:r>
            <w:r>
              <w:rPr>
                <w:rFonts w:hint="eastAsi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D66AD8E" w14:textId="3AB8A6B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0.4%</w:t>
            </w:r>
          </w:p>
        </w:tc>
      </w:tr>
      <w:tr w:rsidR="00193FC5" w:rsidRPr="00193FC5" w14:paraId="43483F05" w14:textId="771D10D3" w:rsidTr="00A062B3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6F9969D3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镍铁锰（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Ni+ Fe + Mn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，以干基计）合量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6B7DA488" w14:textId="0D1EB27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49.30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E1DF05D" w14:textId="254701B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49.50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D9AFC78" w14:textId="2C6CE62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49.70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DD47BE1" w14:textId="1662BAF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49.90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BA16359" w14:textId="09A55B8C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49.72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96D0381" w14:textId="17468DB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49.81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62C5236" w14:textId="17B074A2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49.64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D5AE678" w14:textId="209D1F9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49.73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E3C8937" w14:textId="58EEBD7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49.</w:t>
            </w:r>
            <w:r>
              <w:rPr>
                <w:rFonts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133EEFF" w14:textId="59E78B9E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0.1</w:t>
            </w:r>
            <w:r>
              <w:rPr>
                <w:rFonts w:hint="eastAsia"/>
                <w:color w:val="000000"/>
                <w:sz w:val="18"/>
                <w:szCs w:val="18"/>
              </w:rPr>
              <w:t>874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11B729A" w14:textId="50538BC1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2695EFAE" w14:textId="050852D8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45A669D9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钙（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Ca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 xml:space="preserve">/%                       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1C378B2B" w14:textId="6DB1944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0.0041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9E2A23A" w14:textId="301A857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0.0038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67647FD" w14:textId="68C5B3D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0.0035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2B4823D" w14:textId="64AAA82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0.0058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1F52306" w14:textId="27B5D1A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0.0049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44D4DE2" w14:textId="08B7A96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0.0055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4B1B37E" w14:textId="67771FA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0.0038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03FB1D5" w14:textId="46D141F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0.0046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6799DA8" w14:textId="22E4233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0.004</w:t>
            </w: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611F47A9" w14:textId="252891C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</w:t>
            </w: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B5ED43A" w14:textId="4BA34360" w:rsidR="00193FC5" w:rsidRPr="00A062B3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hint="eastAsia"/>
                <w:color w:val="000000"/>
                <w:sz w:val="18"/>
                <w:szCs w:val="18"/>
              </w:rPr>
              <w:t>18.8%</w:t>
            </w:r>
          </w:p>
        </w:tc>
      </w:tr>
      <w:tr w:rsidR="00193FC5" w:rsidRPr="00193FC5" w14:paraId="2AF0FD29" w14:textId="700091E7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61189BA2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镉（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Cd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081791A3" w14:textId="5091B30B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B3AD064" w14:textId="047E8C2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A594C51" w14:textId="0390305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ED19DE8" w14:textId="0202FDDA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AA3CF5B" w14:textId="05385AD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956BC7D" w14:textId="08EBB5C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F89C680" w14:textId="6007175C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390F417" w14:textId="64DD5CDA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0.0003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D0FCDC1" w14:textId="206D8F75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87E7AB8" w14:textId="2625414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60EA4D24" w14:textId="497218AA" w:rsidR="00193FC5" w:rsidRPr="00A062B3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hint="eastAsia"/>
                <w:color w:val="000000"/>
                <w:sz w:val="18"/>
                <w:szCs w:val="18"/>
              </w:rPr>
              <w:t>46.0%</w:t>
            </w:r>
          </w:p>
        </w:tc>
      </w:tr>
      <w:tr w:rsidR="00193FC5" w:rsidRPr="00193FC5" w14:paraId="1C0D94D4" w14:textId="179E5298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7A2CC976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铬（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Cr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23399D38" w14:textId="008E8BA2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0.0019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4512FCD" w14:textId="05D3AC4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9A3D018" w14:textId="4D9C5F0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C73160A" w14:textId="47D1417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62157FE" w14:textId="5E02CBC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0.0006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839ADB8" w14:textId="55A984C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7CA7530" w14:textId="0B180EF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CFE8A55" w14:textId="1B3FFE26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0.0009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9D5F9E7" w14:textId="7E45854C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</w:t>
            </w:r>
            <w:r>
              <w:rPr>
                <w:rFonts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EF55B00" w14:textId="4C17AC45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FD35601" w14:textId="1F2FBC7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8.9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40C72C5D" w14:textId="59973476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50135A76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铜（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Cu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11824BB8" w14:textId="778F8922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E9F8611" w14:textId="2485002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8E72B2B" w14:textId="02F5E04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76FE72A" w14:textId="41C8CDE5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B04083A" w14:textId="2C50053B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4BC8E55" w14:textId="6358DA2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0AD36FC" w14:textId="3503252C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0232ECC" w14:textId="0105C15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D9D3A88" w14:textId="4338B00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4EEAC39" w14:textId="70C6CC85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8C47361" w14:textId="5469752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30.2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19B3345C" w14:textId="438B01EA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33FDC6F9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镁（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Mg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29C71A78" w14:textId="588CE1E6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0.0032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64F4988" w14:textId="1D63A246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AC4BB60" w14:textId="2DA952F1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0.0019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8552AF7" w14:textId="4F8F90F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65E1E72" w14:textId="14E578E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0.0016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3C2D7A7" w14:textId="62B60C0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4D7EC26" w14:textId="54B5E41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A8B366A" w14:textId="54D5D4CE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E9F8207" w14:textId="15A0F671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</w:t>
            </w:r>
            <w:r>
              <w:rPr>
                <w:rFonts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3F870E0" w14:textId="5B1B04B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6D55842" w14:textId="1D6991F2" w:rsidR="00193FC5" w:rsidRPr="00193FC5" w:rsidRDefault="00230878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24.3</w:t>
            </w:r>
            <w:r w:rsidR="00193FC5"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547C2E18" w14:textId="01A7A530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0AEC7B93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铅（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Pb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2D4D7B30" w14:textId="2FC3265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0.0035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07BB08A" w14:textId="1255238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0.0029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4305846" w14:textId="53DFB0E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DB773D5" w14:textId="51BA796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0.0045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1E39CB5" w14:textId="425C394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3FF75A4" w14:textId="7CF7ED56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0.0041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A50DCA9" w14:textId="60FC682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B2E2633" w14:textId="2A51CC4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0.0035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7D44BB1" w14:textId="3691057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0.0032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2D3F55C" w14:textId="748BCBB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778C150" w14:textId="3DB24AE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7.4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2CE640DB" w14:textId="0E9CC740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3B013812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锌（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Zn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38D0CCDA" w14:textId="6CA3E0FA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D4F9785" w14:textId="6741ED6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0.0009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174985E" w14:textId="47929E7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0.0017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10619D3" w14:textId="79D12EEC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2199F06" w14:textId="670DCF8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BF68E2E" w14:textId="4E58EE0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CB97537" w14:textId="4E3373A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1D2BE96" w14:textId="1F15FB16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0.0009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67F5AB01" w14:textId="3214419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63F835E8" w14:textId="4E252A9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F948F2C" w14:textId="1E5782E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3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2.5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476F20D0" w14:textId="71454D8E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1852EC86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硫（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S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404897C9" w14:textId="65FAC82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0.147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BF3E252" w14:textId="673D7B0E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0.155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63E37A3" w14:textId="5ED5B0B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0.165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BE92581" w14:textId="69021C4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0.168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A50B607" w14:textId="4654AAB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0.157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5642799" w14:textId="44B18BFE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0.622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E4FF87D" w14:textId="26E9D52C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0.160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CFCC06E" w14:textId="294E3F2E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0.149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5342E6A" w14:textId="02DF38C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0.2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53075CB" w14:textId="4890CE1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0.1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ABD3C7C" w14:textId="1376CE61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7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6.4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2AE574A3" w14:textId="18C60E88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0D4AB823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水分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0686D1C3" w14:textId="60DEAC8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D29DE68" w14:textId="3CA6C4D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A46414E" w14:textId="46EA3261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4441B31" w14:textId="1102C1A8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3D3CFB6" w14:textId="17DE4DA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FD459B3" w14:textId="6A54613E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082070A" w14:textId="73A3AF3B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754CA66" w14:textId="39DA866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D1784BF" w14:textId="763EB52C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0.002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DB0D5B1" w14:textId="5EB95D02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12834B4" w14:textId="59649600" w:rsidR="00193FC5" w:rsidRPr="00193FC5" w:rsidRDefault="00230878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39.3</w:t>
            </w:r>
            <w:r w:rsidR="00193FC5"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106D4E39" w14:textId="7E7A80D4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3FB85E6E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残余钠（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Na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1F0B6F8D" w14:textId="598DC81A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0.26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4C33E41" w14:textId="64DA568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13808C6" w14:textId="219B866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0.26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DB56081" w14:textId="31CC0DEB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2442721" w14:textId="39264C81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0.21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B9DF6F9" w14:textId="42237CC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618B46D" w14:textId="698657C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CCEB11C" w14:textId="0F63DEB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0.26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AE5A25B" w14:textId="3691649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0.2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CB7A5B5" w14:textId="0831F1AB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0.02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CAD41FF" w14:textId="585B58D3" w:rsidR="00193FC5" w:rsidRPr="00193FC5" w:rsidRDefault="00230878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8.6</w:t>
            </w:r>
            <w:r w:rsidR="00193FC5"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56E0952E" w14:textId="5DC9B81D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4C5EAC62" w14:textId="1D6AEF85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磁性异物</w:t>
            </w:r>
            <w:r w:rsidRPr="00193FC5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670816F9" w14:textId="2F428076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0.00010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C663376" w14:textId="27356A02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0.00008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7D10A03" w14:textId="66803572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0.00007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979EE41" w14:textId="7C3EB99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0.00012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5B6134D" w14:textId="0D51CDC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0.00015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50F22BA" w14:textId="66770F1F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0.00010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0B4046D" w14:textId="61E1618D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0.00009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51A8EAF" w14:textId="0563C12A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0.00012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50B9F07" w14:textId="7F10DBB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67EAA97C" w14:textId="44CA47A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EA920A1" w14:textId="21CD545E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4.7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7C47BBB7" w14:textId="59559023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00C7FC1A" w14:textId="77777777" w:rsidR="00193FC5" w:rsidRPr="00193FC5" w:rsidRDefault="00193FC5" w:rsidP="00193FC5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pH</w:t>
            </w:r>
            <w:r w:rsidRPr="00193FC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（</w:t>
            </w: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100 g/L</w:t>
            </w:r>
            <w:r w:rsidRPr="00193FC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上清液）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131F24A0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CCCC3ED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12.3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6852A1C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DAD4F8B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12.1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CD18812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D5E0F0E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12.3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C7450F1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12.3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5522AFB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3A4F8C9" w14:textId="1F2BF73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12.25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26C3E07" w14:textId="74B6A94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0.09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2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2876BC7" w14:textId="57E4273E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0.8%</w:t>
            </w:r>
          </w:p>
        </w:tc>
      </w:tr>
      <w:tr w:rsidR="00193FC5" w:rsidRPr="00193FC5" w14:paraId="4431301D" w14:textId="603E7BB2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66F96832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振实密度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g/cm</w:t>
            </w:r>
            <w:r w:rsidRPr="00193FC5"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091F24CD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1.54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AD38FC3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13EE3A9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4B0B09A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973AE21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1.56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5EC0BF1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B93023B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1.54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21C95792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1.56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77B3926" w14:textId="1E88F584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1.55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F9099FC" w14:textId="073F920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81C43AA" w14:textId="13E67469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7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50E4DC07" w14:textId="4F5CAF18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2E0FAB97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粒度分布（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D</w:t>
            </w:r>
            <w:r w:rsidRPr="00193FC5">
              <w:rPr>
                <w:color w:val="000000"/>
                <w:kern w:val="0"/>
                <w:sz w:val="18"/>
                <w:szCs w:val="18"/>
                <w:vertAlign w:val="subscript"/>
              </w:rPr>
              <w:t>50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193FC5">
              <w:rPr>
                <w:color w:val="000000"/>
                <w:kern w:val="0"/>
                <w:sz w:val="18"/>
                <w:szCs w:val="18"/>
              </w:rPr>
              <w:t>μm</w:t>
            </w:r>
            <w:proofErr w:type="spellEnd"/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2A369EA4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C70CACE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8.3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E20F06A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0B3F976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375ED60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E20369E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8.3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14DC34D3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5EE34BEE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8.1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27DFE6C" w14:textId="205CCF55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8.2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F585C80" w14:textId="2CD13463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0.09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1B5F97F" w14:textId="625E4E21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1.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 w:rsidR="00193FC5" w:rsidRPr="00193FC5" w14:paraId="02E4D513" w14:textId="2D314572" w:rsidTr="00193FC5">
        <w:trPr>
          <w:trHeight w:val="360"/>
        </w:trPr>
        <w:tc>
          <w:tcPr>
            <w:tcW w:w="3087" w:type="dxa"/>
            <w:shd w:val="clear" w:color="auto" w:fill="auto"/>
            <w:vAlign w:val="center"/>
            <w:hideMark/>
          </w:tcPr>
          <w:p w14:paraId="76D9C7F7" w14:textId="77777777" w:rsidR="00193FC5" w:rsidRPr="00193FC5" w:rsidRDefault="00193FC5" w:rsidP="00193FC5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比表面积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Pr="00193FC5">
              <w:rPr>
                <w:color w:val="000000"/>
                <w:kern w:val="0"/>
                <w:sz w:val="18"/>
                <w:szCs w:val="18"/>
              </w:rPr>
              <w:t>m</w:t>
            </w:r>
            <w:r w:rsidRPr="00193FC5"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193FC5">
              <w:rPr>
                <w:color w:val="000000"/>
                <w:kern w:val="0"/>
                <w:sz w:val="18"/>
                <w:szCs w:val="18"/>
              </w:rPr>
              <w:t>/g</w:t>
            </w:r>
            <w:r w:rsidRPr="00193F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14:paraId="1BD93D41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780F9717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09243B34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DFFF875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6FEB6DAD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35DB897F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236AC85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14:paraId="46854CEC" w14:textId="77777777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eastAsia="等线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F925B80" w14:textId="70D395C0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0.40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34A3E80" w14:textId="0024D426" w:rsidR="00193FC5" w:rsidRPr="00193FC5" w:rsidRDefault="00193FC5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193FC5">
              <w:rPr>
                <w:rFonts w:hint="eastAsia"/>
                <w:color w:val="000000"/>
                <w:sz w:val="18"/>
                <w:szCs w:val="18"/>
              </w:rPr>
              <w:t>0.00</w:t>
            </w:r>
            <w:r w:rsidR="00230878">
              <w:rPr>
                <w:rFonts w:hint="eastAsi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641E4C1" w14:textId="3CEC252E" w:rsidR="00193FC5" w:rsidRPr="00193FC5" w:rsidRDefault="00230878" w:rsidP="00F412CB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2.3</w:t>
            </w:r>
            <w:r w:rsidR="00193FC5" w:rsidRPr="00193FC5"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</w:tbl>
    <w:p w14:paraId="392AEF52" w14:textId="77777777" w:rsidR="00193FC5" w:rsidRDefault="00193FC5" w:rsidP="008E2CDF">
      <w:pPr>
        <w:pStyle w:val="a5"/>
      </w:pPr>
    </w:p>
    <w:p w14:paraId="1211EDA6" w14:textId="77777777" w:rsidR="00193FC5" w:rsidRDefault="00193FC5" w:rsidP="008E2CDF">
      <w:pPr>
        <w:pStyle w:val="a5"/>
      </w:pPr>
    </w:p>
    <w:p w14:paraId="6E03902E" w14:textId="77777777" w:rsidR="00C978AF" w:rsidRDefault="00C978AF" w:rsidP="00E05A42">
      <w:pPr>
        <w:pStyle w:val="a5"/>
        <w:jc w:val="center"/>
      </w:pPr>
    </w:p>
    <w:p w14:paraId="5475482D" w14:textId="77777777" w:rsidR="00C978AF" w:rsidRDefault="00C978AF" w:rsidP="00E05A42">
      <w:pPr>
        <w:pStyle w:val="a5"/>
        <w:jc w:val="center"/>
      </w:pPr>
    </w:p>
    <w:p w14:paraId="76E8EFA7" w14:textId="77777777" w:rsidR="00C978AF" w:rsidRDefault="00C978AF" w:rsidP="00E05A42">
      <w:pPr>
        <w:pStyle w:val="a5"/>
        <w:jc w:val="center"/>
      </w:pPr>
    </w:p>
    <w:p w14:paraId="3FD218DF" w14:textId="77777777" w:rsidR="00C978AF" w:rsidRDefault="00C978AF" w:rsidP="00E05A42">
      <w:pPr>
        <w:pStyle w:val="a5"/>
        <w:jc w:val="center"/>
      </w:pPr>
    </w:p>
    <w:p w14:paraId="7617C784" w14:textId="77777777" w:rsidR="00C978AF" w:rsidRDefault="00C978AF" w:rsidP="00E05A42">
      <w:pPr>
        <w:pStyle w:val="a5"/>
        <w:jc w:val="center"/>
      </w:pPr>
    </w:p>
    <w:p w14:paraId="10171BC0" w14:textId="77777777" w:rsidR="00C978AF" w:rsidRDefault="00C978AF" w:rsidP="00E05A42">
      <w:pPr>
        <w:pStyle w:val="a5"/>
        <w:jc w:val="center"/>
      </w:pPr>
    </w:p>
    <w:p w14:paraId="72E34F86" w14:textId="094DFE08" w:rsidR="00757CBF" w:rsidRDefault="00E05A42" w:rsidP="00E05A42">
      <w:pPr>
        <w:pStyle w:val="a5"/>
        <w:jc w:val="center"/>
      </w:pPr>
      <w:r>
        <w:rPr>
          <w:rFonts w:hint="eastAsia"/>
        </w:rPr>
        <w:lastRenderedPageBreak/>
        <w:t>企业</w:t>
      </w:r>
      <w:r>
        <w:rPr>
          <w:rFonts w:hint="eastAsia"/>
        </w:rPr>
        <w:t xml:space="preserve">2 </w:t>
      </w:r>
      <w:r>
        <w:rPr>
          <w:rFonts w:hint="eastAsia"/>
        </w:rPr>
        <w:t>同一样品</w:t>
      </w:r>
      <w:r>
        <w:rPr>
          <w:rFonts w:hint="eastAsia"/>
        </w:rPr>
        <w:t>8</w:t>
      </w:r>
      <w:r>
        <w:rPr>
          <w:rFonts w:hint="eastAsia"/>
        </w:rPr>
        <w:t>次平行试验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5"/>
        <w:gridCol w:w="931"/>
        <w:gridCol w:w="931"/>
        <w:gridCol w:w="931"/>
        <w:gridCol w:w="932"/>
        <w:gridCol w:w="932"/>
        <w:gridCol w:w="932"/>
        <w:gridCol w:w="932"/>
        <w:gridCol w:w="932"/>
        <w:gridCol w:w="932"/>
        <w:gridCol w:w="936"/>
        <w:gridCol w:w="932"/>
      </w:tblGrid>
      <w:tr w:rsidR="00757CBF" w:rsidRPr="00757CBF" w14:paraId="2DACB278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5697BF3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69065C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C9E0665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5682EE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8DB2D9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B70575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FD27C0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8EC8B4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5A81D3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D760C45" w14:textId="2FC1F06A" w:rsidR="00757CBF" w:rsidRPr="00757CBF" w:rsidRDefault="00E36656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kern w:val="0"/>
                <w:sz w:val="18"/>
                <w:szCs w:val="18"/>
              </w:rPr>
              <w:t>均值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4C17082" w14:textId="711AC651" w:rsidR="00757CBF" w:rsidRPr="00757CBF" w:rsidRDefault="00E36656" w:rsidP="00757CBF">
            <w:pPr>
              <w:widowControl/>
              <w:jc w:val="left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kern w:val="0"/>
                <w:sz w:val="18"/>
                <w:szCs w:val="18"/>
              </w:rPr>
              <w:t>标准偏差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C0602F8" w14:textId="7781E955" w:rsidR="00757CBF" w:rsidRPr="00757CBF" w:rsidRDefault="00E36656" w:rsidP="00757CBF">
            <w:pPr>
              <w:widowControl/>
              <w:jc w:val="left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kern w:val="0"/>
                <w:sz w:val="18"/>
                <w:szCs w:val="18"/>
              </w:rPr>
              <w:t>RSD</w:t>
            </w:r>
          </w:p>
        </w:tc>
      </w:tr>
      <w:tr w:rsidR="00757CBF" w:rsidRPr="00757CBF" w14:paraId="5823606E" w14:textId="77777777" w:rsidTr="00A062B3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55477F48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钠（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Na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，以干基计）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2EAD74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18.79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650BA3E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18.81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205D05E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18.67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41752B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18.64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DCDACB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18.73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666FD8F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18.61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81A291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18.81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EA6745F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18.76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2CB62B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18.7275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F97BACF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0.0787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AE6825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0.4%</w:t>
            </w:r>
          </w:p>
        </w:tc>
      </w:tr>
      <w:tr w:rsidR="00757CBF" w:rsidRPr="00757CBF" w14:paraId="1831D5C8" w14:textId="77777777" w:rsidTr="00A062B3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60373C78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镍铁锰（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Ni+ Fe + Mn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，以干基计）合量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2179FA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51.95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F53F41A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51.92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2C852A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51.89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A1795E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52.19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5DE9277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52.05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6A5A70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51.92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C04F86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52.03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5B9765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51.88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6FE681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51.9788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8EBE477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0.1053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CA88637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0.2%</w:t>
            </w:r>
          </w:p>
        </w:tc>
      </w:tr>
      <w:tr w:rsidR="00757CBF" w:rsidRPr="00757CBF" w14:paraId="50517DB8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4AE31F6A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钙（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Ca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，以干基计）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/%                      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6390379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446E3E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EA17EB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487FB7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FC7DAA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11C164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D8E908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14A9D5A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6833C2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0.0020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3A8197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2E6838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0.0%</w:t>
            </w:r>
          </w:p>
        </w:tc>
      </w:tr>
      <w:tr w:rsidR="00757CBF" w:rsidRPr="00757CBF" w14:paraId="2D458075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6150D498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镉（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Cd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，以干基计）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4F8BE2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5A3F6C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E3FCA1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03900B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5DC577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113A5D5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9CD81B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BF54EA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CD80CF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775B8C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A3E260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57CBF" w:rsidRPr="00757CBF" w14:paraId="4B8E94C6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5E5DDEE5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铬（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Cr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，以干基计）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23CE197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4A7350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DA8FDFE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724CD9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9EF1AC7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4E31BB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7ABD429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5F7131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2A35BC7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004AAA5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E137579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0.0%</w:t>
            </w:r>
          </w:p>
        </w:tc>
      </w:tr>
      <w:tr w:rsidR="00757CBF" w:rsidRPr="00757CBF" w14:paraId="7E104DD8" w14:textId="77777777" w:rsidTr="00A062B3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37EE4679" w14:textId="77777777" w:rsidR="00757CBF" w:rsidRPr="008D1D9B" w:rsidRDefault="00757CBF" w:rsidP="00757CBF">
            <w:pPr>
              <w:widowControl/>
              <w:jc w:val="left"/>
              <w:rPr>
                <w:rFonts w:eastAsiaTheme="minorEastAsia"/>
                <w:kern w:val="0"/>
                <w:sz w:val="18"/>
                <w:szCs w:val="18"/>
              </w:rPr>
            </w:pPr>
            <w:r w:rsidRPr="008D1D9B">
              <w:rPr>
                <w:rFonts w:eastAsiaTheme="minorEastAsia"/>
                <w:kern w:val="0"/>
                <w:sz w:val="18"/>
                <w:szCs w:val="18"/>
              </w:rPr>
              <w:t>铜（</w:t>
            </w:r>
            <w:r w:rsidRPr="008D1D9B">
              <w:rPr>
                <w:rFonts w:eastAsiaTheme="minorEastAsia"/>
                <w:kern w:val="0"/>
                <w:sz w:val="18"/>
                <w:szCs w:val="18"/>
              </w:rPr>
              <w:t>Cu</w:t>
            </w:r>
            <w:r w:rsidRPr="008D1D9B">
              <w:rPr>
                <w:rFonts w:eastAsiaTheme="minorEastAsia"/>
                <w:kern w:val="0"/>
                <w:sz w:val="18"/>
                <w:szCs w:val="18"/>
              </w:rPr>
              <w:t>，以干基计）</w:t>
            </w:r>
            <w:r w:rsidRPr="008D1D9B">
              <w:rPr>
                <w:rFonts w:eastAsiaTheme="minorEastAsia"/>
                <w:i/>
                <w:iCs/>
                <w:kern w:val="0"/>
                <w:sz w:val="18"/>
                <w:szCs w:val="18"/>
              </w:rPr>
              <w:t>w</w:t>
            </w:r>
            <w:r w:rsidRPr="008D1D9B">
              <w:rPr>
                <w:rFonts w:eastAsiaTheme="minorEastAsia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B1261EE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0.00028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B43B65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0.00029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FB7CB8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0.0003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907C74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0.00032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A756C8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0.0003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5D045B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0.00029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20E4CF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0.00032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9AAE23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0.0003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BB52CF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0.0003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08A567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6232A0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4.7%</w:t>
            </w:r>
          </w:p>
        </w:tc>
      </w:tr>
      <w:tr w:rsidR="00757CBF" w:rsidRPr="00757CBF" w14:paraId="0F6556F9" w14:textId="77777777" w:rsidTr="00A062B3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5287489C" w14:textId="77777777" w:rsidR="00757CBF" w:rsidRPr="008D1D9B" w:rsidRDefault="00757CBF" w:rsidP="00757CBF">
            <w:pPr>
              <w:widowControl/>
              <w:jc w:val="left"/>
              <w:rPr>
                <w:rFonts w:eastAsiaTheme="minorEastAsia"/>
                <w:kern w:val="0"/>
                <w:sz w:val="18"/>
                <w:szCs w:val="18"/>
              </w:rPr>
            </w:pPr>
            <w:r w:rsidRPr="008D1D9B">
              <w:rPr>
                <w:rFonts w:eastAsiaTheme="minorEastAsia"/>
                <w:kern w:val="0"/>
                <w:sz w:val="18"/>
                <w:szCs w:val="18"/>
              </w:rPr>
              <w:t>镁（</w:t>
            </w:r>
            <w:r w:rsidRPr="008D1D9B">
              <w:rPr>
                <w:rFonts w:eastAsiaTheme="minorEastAsia"/>
                <w:kern w:val="0"/>
                <w:sz w:val="18"/>
                <w:szCs w:val="18"/>
              </w:rPr>
              <w:t>Mg</w:t>
            </w:r>
            <w:r w:rsidRPr="008D1D9B">
              <w:rPr>
                <w:rFonts w:eastAsiaTheme="minorEastAsia"/>
                <w:kern w:val="0"/>
                <w:sz w:val="18"/>
                <w:szCs w:val="18"/>
              </w:rPr>
              <w:t>，以干基计）</w:t>
            </w:r>
            <w:r w:rsidRPr="008D1D9B">
              <w:rPr>
                <w:rFonts w:eastAsiaTheme="minorEastAsia"/>
                <w:i/>
                <w:iCs/>
                <w:kern w:val="0"/>
                <w:sz w:val="18"/>
                <w:szCs w:val="18"/>
              </w:rPr>
              <w:t>w</w:t>
            </w:r>
            <w:r w:rsidRPr="008D1D9B">
              <w:rPr>
                <w:rFonts w:eastAsiaTheme="minorEastAsia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AF96D4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DE2FAA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0.0071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7B62CF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2E89D5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0.0071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0E995C9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0.0069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C23FECF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BF32D4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0.0071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B1CF41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0.0069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0CC83B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0.0070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0E53B1A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0.0001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5191C7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1.2%</w:t>
            </w:r>
          </w:p>
        </w:tc>
      </w:tr>
      <w:tr w:rsidR="00757CBF" w:rsidRPr="00757CBF" w14:paraId="6C75B755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3DC65736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铅（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Pb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，以干基计）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D0C9AC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79A3D79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33536EE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B89187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57D269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D3E24A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411048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BE81539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183058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A789D8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04043C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57CBF" w:rsidRPr="00757CBF" w14:paraId="47EFA2C3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7B0729FE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锌（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Zn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，以干基计）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CE2E7B0" w14:textId="68519484" w:rsidR="00757CBF" w:rsidRPr="00C978AF" w:rsidRDefault="00757CBF" w:rsidP="00757CBF"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C978AF">
              <w:rPr>
                <w:rFonts w:eastAsiaTheme="minorEastAsia"/>
                <w:kern w:val="0"/>
                <w:sz w:val="18"/>
                <w:szCs w:val="18"/>
              </w:rPr>
              <w:t>0.000</w:t>
            </w:r>
            <w:r w:rsidR="00385E9C" w:rsidRPr="00C978AF">
              <w:rPr>
                <w:rFonts w:eastAsiaTheme="minorEastAsia" w:hint="eastAsia"/>
                <w:kern w:val="0"/>
                <w:sz w:val="18"/>
                <w:szCs w:val="18"/>
              </w:rPr>
              <w:t>0</w:t>
            </w:r>
            <w:r w:rsidRPr="00C978AF">
              <w:rPr>
                <w:rFonts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7DF32DE" w14:textId="1CBB765B" w:rsidR="00757CBF" w:rsidRPr="00C978AF" w:rsidRDefault="00757CBF" w:rsidP="00757CBF"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C978AF">
              <w:rPr>
                <w:rFonts w:eastAsiaTheme="minorEastAsia"/>
                <w:kern w:val="0"/>
                <w:sz w:val="18"/>
                <w:szCs w:val="18"/>
              </w:rPr>
              <w:t>0.000</w:t>
            </w:r>
            <w:r w:rsidR="00385E9C" w:rsidRPr="00C978AF">
              <w:rPr>
                <w:rFonts w:eastAsiaTheme="minorEastAsia" w:hint="eastAsia"/>
                <w:kern w:val="0"/>
                <w:sz w:val="18"/>
                <w:szCs w:val="18"/>
              </w:rPr>
              <w:t>0</w:t>
            </w:r>
            <w:r w:rsidRPr="00C978AF">
              <w:rPr>
                <w:rFonts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8AF1FA7" w14:textId="77777777" w:rsidR="00757CBF" w:rsidRPr="00C978AF" w:rsidRDefault="00757CBF" w:rsidP="00757CBF"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C978AF">
              <w:rPr>
                <w:rFonts w:eastAsiaTheme="minorEastAsia"/>
                <w:kern w:val="0"/>
                <w:sz w:val="18"/>
                <w:szCs w:val="18"/>
              </w:rPr>
              <w:t>0.00006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15E1B91" w14:textId="77777777" w:rsidR="00757CBF" w:rsidRPr="00C978AF" w:rsidRDefault="00757CBF" w:rsidP="00757CBF"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C978AF">
              <w:rPr>
                <w:rFonts w:eastAsiaTheme="minorEastAsia"/>
                <w:kern w:val="0"/>
                <w:sz w:val="18"/>
                <w:szCs w:val="18"/>
              </w:rPr>
              <w:t>0.00004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254519B" w14:textId="77777777" w:rsidR="00757CBF" w:rsidRPr="00C978AF" w:rsidRDefault="00757CBF" w:rsidP="00757CBF"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C978AF">
              <w:rPr>
                <w:rFonts w:eastAsiaTheme="minorEastAsia"/>
                <w:kern w:val="0"/>
                <w:sz w:val="18"/>
                <w:szCs w:val="18"/>
              </w:rPr>
              <w:t>0.00008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7CB8F88" w14:textId="77777777" w:rsidR="00757CBF" w:rsidRPr="00C978AF" w:rsidRDefault="00757CBF" w:rsidP="00757CBF"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C978AF">
              <w:rPr>
                <w:rFonts w:eastAsiaTheme="minorEastAsia"/>
                <w:kern w:val="0"/>
                <w:sz w:val="18"/>
                <w:szCs w:val="18"/>
              </w:rPr>
              <w:t>0.00004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74E47A6" w14:textId="77777777" w:rsidR="00757CBF" w:rsidRPr="00C978AF" w:rsidRDefault="00757CBF" w:rsidP="00757CBF"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C978AF">
              <w:rPr>
                <w:rFonts w:eastAsiaTheme="minorEastAsia"/>
                <w:kern w:val="0"/>
                <w:sz w:val="18"/>
                <w:szCs w:val="18"/>
              </w:rPr>
              <w:t>0.00003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11F6CB7" w14:textId="77777777" w:rsidR="00757CBF" w:rsidRPr="00C978AF" w:rsidRDefault="00757CBF" w:rsidP="00757CBF"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C978AF">
              <w:rPr>
                <w:rFonts w:eastAsiaTheme="minorEastAsia"/>
                <w:kern w:val="0"/>
                <w:sz w:val="18"/>
                <w:szCs w:val="18"/>
              </w:rPr>
              <w:t>0.00005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D9A9846" w14:textId="35A1B1AB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</w:t>
            </w:r>
            <w:r w:rsidR="00FA4C04">
              <w:rPr>
                <w:rFonts w:eastAsiaTheme="minorEastAsia" w:hint="eastAsia"/>
                <w:color w:val="000000"/>
                <w:kern w:val="0"/>
                <w:sz w:val="18"/>
                <w:szCs w:val="18"/>
              </w:rPr>
              <w:t>05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ED08F91" w14:textId="03BA3BA9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0.000</w:t>
            </w:r>
            <w:r w:rsidR="00FA4C04">
              <w:rPr>
                <w:rFonts w:eastAsiaTheme="minorEastAsia" w:hint="eastAsia"/>
                <w:color w:val="000000"/>
                <w:kern w:val="0"/>
                <w:sz w:val="18"/>
                <w:szCs w:val="18"/>
              </w:rPr>
              <w:t>02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2209B38" w14:textId="1801D196" w:rsidR="00757CBF" w:rsidRPr="00757CBF" w:rsidRDefault="00FA4C04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kern w:val="0"/>
                <w:sz w:val="18"/>
                <w:szCs w:val="18"/>
              </w:rPr>
              <w:t>31.8</w:t>
            </w:r>
            <w:r w:rsidR="00757CBF"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757CBF" w:rsidRPr="00757CBF" w14:paraId="11A95F95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4F43F080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硫（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S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，以干基计）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C6E3A49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0.1371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BBEEFE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0.1357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706C557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0.1349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9CD729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0.1352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9B12E5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0.1342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D4ACD1E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0.1364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9ABBCC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0.1366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C75358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0.1347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793F20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0.1356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1B9034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0.0010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1BED977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0.8%</w:t>
            </w:r>
          </w:p>
        </w:tc>
      </w:tr>
      <w:tr w:rsidR="00757CBF" w:rsidRPr="00757CBF" w14:paraId="6D7D1D64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29C49732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水分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5E92F4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0.0339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DC6C58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0.0388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D93A72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0.0384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47F587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0.0387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472491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0.0354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F69D79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0.0391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A814B9E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0.0338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D3EE55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0.0352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0F0CE29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0.0367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121E47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0.0023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C46A6E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6.3%</w:t>
            </w:r>
          </w:p>
        </w:tc>
      </w:tr>
      <w:tr w:rsidR="00757CBF" w:rsidRPr="00757CBF" w14:paraId="060FFBF3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73DD77BE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残余钠（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Na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）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2479BF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03690B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0.355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85ABBB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0.356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BDFF8EE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0.355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A5D84B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0.367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0B8906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0.379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387D2C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0.333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CADC13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0DAE355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0.3569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84FE0C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0.0152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B6E6B1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4.3%</w:t>
            </w:r>
          </w:p>
        </w:tc>
      </w:tr>
      <w:tr w:rsidR="00757CBF" w:rsidRPr="00757CBF" w14:paraId="6B81C59F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2E41469C" w14:textId="52F85F40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磁性异物</w:t>
            </w:r>
            <w:r w:rsidRPr="00757CBF">
              <w:rPr>
                <w:rFonts w:eastAsiaTheme="minorEastAsia"/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93EA46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335626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20BD2BF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AA0A30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F9A515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E2FE16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DE81CD8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CA742E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7BDF60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D9526A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DF92EB5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57CBF" w:rsidRPr="00757CBF" w14:paraId="3F039291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6C8745DE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pH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100 g/L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上清液）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C903F1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12.81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4D0854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12.82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E95082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12.84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666651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12.84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141ABB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12.76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F64EBA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12.82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DB09E7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BBCE5D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12.67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8C97CE9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12.7950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4C9C56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0.0566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BA689D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0.4%</w:t>
            </w:r>
          </w:p>
        </w:tc>
      </w:tr>
      <w:tr w:rsidR="00757CBF" w:rsidRPr="00757CBF" w14:paraId="6122A27E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071A8FD5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振实密度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g/cm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10C98FA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1.404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B5563F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1.4032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5E80C7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1.3959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231F025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1.3948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0D66B8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1.4387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CE8A4D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1.4104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4099C5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1.4235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FBE5D5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1.3999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5108A6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1.4088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699A405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0.0152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F364C86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1.1%</w:t>
            </w:r>
          </w:p>
        </w:tc>
      </w:tr>
      <w:tr w:rsidR="00757CBF" w:rsidRPr="00757CBF" w14:paraId="691C8EA4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08C0B8AF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粒度分布（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D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  <w:vertAlign w:val="subscript"/>
              </w:rPr>
              <w:t>50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）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μm</w:t>
            </w:r>
            <w:proofErr w:type="spellEnd"/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479BD2E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8.312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D5B82FA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8.361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ABC6E9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8.399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9EA579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8.154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E2E139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7.986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8B17CD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8.183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C10064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8.327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DCE6D8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8.102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34D68D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8.2280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BBB664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0.1443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F4EB257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1.8%</w:t>
            </w:r>
          </w:p>
        </w:tc>
      </w:tr>
      <w:tr w:rsidR="00757CBF" w:rsidRPr="00757CBF" w14:paraId="07FB7365" w14:textId="77777777" w:rsidTr="00757CBF">
        <w:trPr>
          <w:trHeight w:val="360"/>
        </w:trPr>
        <w:tc>
          <w:tcPr>
            <w:tcW w:w="1324" w:type="pct"/>
            <w:shd w:val="clear" w:color="auto" w:fill="auto"/>
            <w:vAlign w:val="center"/>
            <w:hideMark/>
          </w:tcPr>
          <w:p w14:paraId="07991E05" w14:textId="77777777" w:rsidR="00757CBF" w:rsidRPr="00757CBF" w:rsidRDefault="00757CBF" w:rsidP="00757CBF"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比表面积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（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m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/g</w:t>
            </w: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82163A3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3F81212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EDA1CA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08ACE0C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80F7B00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4EE8444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D5519AA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4C67D6D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DC6A361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8767F7B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50550DA" w14:textId="77777777" w:rsidR="00757CBF" w:rsidRPr="00757CBF" w:rsidRDefault="00757CBF" w:rsidP="00757CBF"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 w:rsidRPr="00757CBF"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4DB207C6" w14:textId="77777777" w:rsidR="00757CBF" w:rsidRDefault="00757CBF" w:rsidP="008E2CDF">
      <w:pPr>
        <w:pStyle w:val="a5"/>
      </w:pPr>
    </w:p>
    <w:p w14:paraId="0236023D" w14:textId="77777777" w:rsidR="009C3621" w:rsidRDefault="009C3621" w:rsidP="008E2CDF">
      <w:pPr>
        <w:pStyle w:val="a5"/>
      </w:pPr>
    </w:p>
    <w:p w14:paraId="478A06CA" w14:textId="77777777" w:rsidR="009C3621" w:rsidRDefault="009C3621" w:rsidP="008E2CDF">
      <w:pPr>
        <w:pStyle w:val="a5"/>
      </w:pPr>
    </w:p>
    <w:p w14:paraId="6BC499C6" w14:textId="77777777" w:rsidR="009C3621" w:rsidRDefault="009C3621" w:rsidP="008E2CDF">
      <w:pPr>
        <w:pStyle w:val="a5"/>
      </w:pPr>
    </w:p>
    <w:p w14:paraId="365A9EE5" w14:textId="77777777" w:rsidR="009C3621" w:rsidRDefault="009C3621" w:rsidP="008E2CDF">
      <w:pPr>
        <w:pStyle w:val="a5"/>
      </w:pPr>
    </w:p>
    <w:p w14:paraId="7102B5B7" w14:textId="77777777" w:rsidR="009C3621" w:rsidRDefault="009C3621" w:rsidP="008E2CDF">
      <w:pPr>
        <w:pStyle w:val="a5"/>
      </w:pPr>
    </w:p>
    <w:p w14:paraId="3B524A58" w14:textId="77777777" w:rsidR="009C3621" w:rsidRDefault="009C3621" w:rsidP="008E2CDF">
      <w:pPr>
        <w:pStyle w:val="a5"/>
      </w:pPr>
    </w:p>
    <w:p w14:paraId="59C8264B" w14:textId="77777777" w:rsidR="009C3621" w:rsidRDefault="009C3621" w:rsidP="008E2CDF">
      <w:pPr>
        <w:pStyle w:val="a5"/>
      </w:pPr>
    </w:p>
    <w:p w14:paraId="260EC4E5" w14:textId="77777777" w:rsidR="009C3621" w:rsidRDefault="009C3621" w:rsidP="008E2CDF">
      <w:pPr>
        <w:pStyle w:val="a5"/>
      </w:pPr>
    </w:p>
    <w:p w14:paraId="7BCDF664" w14:textId="77777777" w:rsidR="009C3621" w:rsidRDefault="009C3621" w:rsidP="008E2CDF">
      <w:pPr>
        <w:pStyle w:val="a5"/>
      </w:pPr>
    </w:p>
    <w:p w14:paraId="4525DE69" w14:textId="6CCFB3E8" w:rsidR="00094C2C" w:rsidRDefault="00E05A42" w:rsidP="00E05A42">
      <w:pPr>
        <w:pStyle w:val="a5"/>
        <w:jc w:val="center"/>
      </w:pPr>
      <w:r>
        <w:rPr>
          <w:rFonts w:hint="eastAsia"/>
        </w:rPr>
        <w:lastRenderedPageBreak/>
        <w:t>企业</w:t>
      </w:r>
      <w:r>
        <w:rPr>
          <w:rFonts w:hint="eastAsia"/>
        </w:rPr>
        <w:t>3</w:t>
      </w:r>
      <w:r>
        <w:rPr>
          <w:rFonts w:hint="eastAsia"/>
        </w:rPr>
        <w:t>同一样品</w:t>
      </w:r>
      <w:r w:rsidR="00721783">
        <w:rPr>
          <w:rFonts w:hint="eastAsia"/>
        </w:rPr>
        <w:t>8</w:t>
      </w:r>
      <w:r>
        <w:rPr>
          <w:rFonts w:hint="eastAsia"/>
        </w:rPr>
        <w:t>次平行试验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894"/>
        <w:gridCol w:w="894"/>
        <w:gridCol w:w="894"/>
        <w:gridCol w:w="894"/>
        <w:gridCol w:w="894"/>
        <w:gridCol w:w="894"/>
        <w:gridCol w:w="894"/>
        <w:gridCol w:w="893"/>
        <w:gridCol w:w="893"/>
        <w:gridCol w:w="893"/>
        <w:gridCol w:w="895"/>
      </w:tblGrid>
      <w:tr w:rsidR="00094C2C" w:rsidRPr="00747A52" w14:paraId="13D13C93" w14:textId="47000122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033B8E06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EC41F53" w14:textId="77777777" w:rsidR="00094C2C" w:rsidRPr="00094C2C" w:rsidRDefault="00094C2C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4F26DE6" w14:textId="77777777" w:rsidR="00094C2C" w:rsidRPr="00094C2C" w:rsidRDefault="00094C2C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36EEA9E" w14:textId="77777777" w:rsidR="00094C2C" w:rsidRPr="00094C2C" w:rsidRDefault="00094C2C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12B95FA" w14:textId="77777777" w:rsidR="00094C2C" w:rsidRPr="00094C2C" w:rsidRDefault="00094C2C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02564D9" w14:textId="77777777" w:rsidR="00094C2C" w:rsidRPr="00094C2C" w:rsidRDefault="00094C2C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59AA82E" w14:textId="77777777" w:rsidR="00094C2C" w:rsidRPr="00094C2C" w:rsidRDefault="00094C2C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932D443" w14:textId="77777777" w:rsidR="00094C2C" w:rsidRPr="00094C2C" w:rsidRDefault="00094C2C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E05E93B" w14:textId="77777777" w:rsidR="00094C2C" w:rsidRPr="00094C2C" w:rsidRDefault="00094C2C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20" w:type="pct"/>
          </w:tcPr>
          <w:p w14:paraId="2635CF1D" w14:textId="7D59A57D" w:rsidR="00094C2C" w:rsidRPr="00747A52" w:rsidRDefault="00E36656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均值</w:t>
            </w:r>
          </w:p>
        </w:tc>
        <w:tc>
          <w:tcPr>
            <w:tcW w:w="320" w:type="pct"/>
          </w:tcPr>
          <w:p w14:paraId="6CD0528F" w14:textId="77777777" w:rsidR="00A062B3" w:rsidRDefault="00E36656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标准</w:t>
            </w:r>
          </w:p>
          <w:p w14:paraId="643600BC" w14:textId="3C3588DD" w:rsidR="00094C2C" w:rsidRPr="00747A52" w:rsidRDefault="00E36656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偏差</w:t>
            </w:r>
          </w:p>
        </w:tc>
        <w:tc>
          <w:tcPr>
            <w:tcW w:w="321" w:type="pct"/>
          </w:tcPr>
          <w:p w14:paraId="66384A51" w14:textId="2B3E75B8" w:rsidR="00094C2C" w:rsidRPr="00747A52" w:rsidRDefault="00E36656" w:rsidP="00094C2C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RSD</w:t>
            </w:r>
          </w:p>
        </w:tc>
      </w:tr>
      <w:tr w:rsidR="00094C2C" w:rsidRPr="00747A52" w14:paraId="6B3C9E98" w14:textId="188804E2" w:rsidTr="00A062B3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5D0D9975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钠（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Na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DC51756" w14:textId="328F5D6F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20.30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D1D256B" w14:textId="41004ADC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20.24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231585C" w14:textId="457D34D5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19.85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A1776C5" w14:textId="684EB1C6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20.56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13449FE" w14:textId="5BFAE5BF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20.53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E077ABA" w14:textId="72785EB8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19.91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FFC0929" w14:textId="5B1BFA6B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20.42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2F850B2" w14:textId="797B6515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20.37</w:t>
            </w:r>
          </w:p>
        </w:tc>
        <w:tc>
          <w:tcPr>
            <w:tcW w:w="320" w:type="pct"/>
          </w:tcPr>
          <w:p w14:paraId="27E77069" w14:textId="4495808F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20.27</w:t>
            </w:r>
          </w:p>
        </w:tc>
        <w:tc>
          <w:tcPr>
            <w:tcW w:w="320" w:type="pct"/>
          </w:tcPr>
          <w:p w14:paraId="1E348804" w14:textId="364DB08D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0.2651</w:t>
            </w:r>
          </w:p>
        </w:tc>
        <w:tc>
          <w:tcPr>
            <w:tcW w:w="321" w:type="pct"/>
          </w:tcPr>
          <w:p w14:paraId="35300474" w14:textId="526F5554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1.3%</w:t>
            </w:r>
          </w:p>
        </w:tc>
      </w:tr>
      <w:tr w:rsidR="00094C2C" w:rsidRPr="00747A52" w14:paraId="2957B0E1" w14:textId="0E27B261" w:rsidTr="00A062B3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0F9D1692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镍铁锰（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Ni+ Fe + Mn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，以干基计）合量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877A181" w14:textId="4344A41A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49.77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07B89C3" w14:textId="3B584C8B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50.02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E60C4A5" w14:textId="6F609C0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50.11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164E0BB" w14:textId="2E06F53D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49.86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60E4A43" w14:textId="434CC041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50.05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D43CE7E" w14:textId="0ED6A245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50.22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D55B607" w14:textId="5B62D46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49.63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C3506EE" w14:textId="0DE1C58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49.54</w:t>
            </w:r>
          </w:p>
        </w:tc>
        <w:tc>
          <w:tcPr>
            <w:tcW w:w="320" w:type="pct"/>
          </w:tcPr>
          <w:p w14:paraId="7530A52E" w14:textId="55605AAA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49.90</w:t>
            </w:r>
          </w:p>
        </w:tc>
        <w:tc>
          <w:tcPr>
            <w:tcW w:w="320" w:type="pct"/>
          </w:tcPr>
          <w:p w14:paraId="6246E55C" w14:textId="62CDCA74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0.2404</w:t>
            </w:r>
          </w:p>
        </w:tc>
        <w:tc>
          <w:tcPr>
            <w:tcW w:w="321" w:type="pct"/>
          </w:tcPr>
          <w:p w14:paraId="23F2FDB8" w14:textId="53494EDE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0.5%</w:t>
            </w:r>
          </w:p>
        </w:tc>
      </w:tr>
      <w:tr w:rsidR="00094C2C" w:rsidRPr="00747A52" w14:paraId="0FC2E861" w14:textId="3BFC4473" w:rsidTr="00A062B3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2429681B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钙（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Ca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 xml:space="preserve">/%                       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38B8868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0.0055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AFCEB40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0.0056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3D9DE8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0.0056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83B9B11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0.0053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1B8BED4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0.0055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77DBB2F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0.0056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D82D0B0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0.0054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E8CEF3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0.0055</w:t>
            </w:r>
          </w:p>
        </w:tc>
        <w:tc>
          <w:tcPr>
            <w:tcW w:w="320" w:type="pct"/>
          </w:tcPr>
          <w:p w14:paraId="6E07BAF5" w14:textId="1824C463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0.0055</w:t>
            </w:r>
          </w:p>
        </w:tc>
        <w:tc>
          <w:tcPr>
            <w:tcW w:w="320" w:type="pct"/>
          </w:tcPr>
          <w:p w14:paraId="48038E39" w14:textId="39796A2E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1" w:type="pct"/>
          </w:tcPr>
          <w:p w14:paraId="57DAC9FD" w14:textId="68D7F530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1.9%</w:t>
            </w:r>
          </w:p>
        </w:tc>
      </w:tr>
      <w:tr w:rsidR="00094C2C" w:rsidRPr="00747A52" w14:paraId="1E827DC1" w14:textId="7F83E36C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43599653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镉（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Cd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EE8B3C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0450FD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47E6AD4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0D4FCD0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5F3A170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E85126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220465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B379600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0.0003</w:t>
            </w:r>
          </w:p>
        </w:tc>
        <w:tc>
          <w:tcPr>
            <w:tcW w:w="320" w:type="pct"/>
          </w:tcPr>
          <w:p w14:paraId="3AEAF100" w14:textId="1C742B25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0.0004</w:t>
            </w:r>
          </w:p>
        </w:tc>
        <w:tc>
          <w:tcPr>
            <w:tcW w:w="320" w:type="pct"/>
          </w:tcPr>
          <w:p w14:paraId="394056F9" w14:textId="6ED7E04C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0.0002</w:t>
            </w:r>
          </w:p>
        </w:tc>
        <w:tc>
          <w:tcPr>
            <w:tcW w:w="321" w:type="pct"/>
          </w:tcPr>
          <w:p w14:paraId="01B89163" w14:textId="11EB9A85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48.6</w:t>
            </w:r>
          </w:p>
        </w:tc>
      </w:tr>
      <w:tr w:rsidR="00094C2C" w:rsidRPr="00747A52" w14:paraId="117C209B" w14:textId="20AE2CDA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0F1F236B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铬（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Cr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89E6C3B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0AADB4B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5AB8724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06C4113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4095D4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64D464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D8E4D44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736EF0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320" w:type="pct"/>
          </w:tcPr>
          <w:p w14:paraId="5B16476D" w14:textId="0F6A0FE8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320" w:type="pct"/>
          </w:tcPr>
          <w:p w14:paraId="0D3B4A04" w14:textId="131C56B0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1" w:type="pct"/>
          </w:tcPr>
          <w:p w14:paraId="54FB6F47" w14:textId="34552ADB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12.5</w:t>
            </w:r>
          </w:p>
        </w:tc>
      </w:tr>
      <w:tr w:rsidR="00094C2C" w:rsidRPr="00747A52" w14:paraId="52F96E95" w14:textId="4CE8DD98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61FB9DF8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铜（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Cu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CE80DC3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0.0008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D649D13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7EAB453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214A67F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D4447E1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F86523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F0DBD48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0.0007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D236C29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0.0006</w:t>
            </w:r>
          </w:p>
        </w:tc>
        <w:tc>
          <w:tcPr>
            <w:tcW w:w="320" w:type="pct"/>
          </w:tcPr>
          <w:p w14:paraId="39864D44" w14:textId="4CB15EAE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0.0006</w:t>
            </w:r>
          </w:p>
        </w:tc>
        <w:tc>
          <w:tcPr>
            <w:tcW w:w="320" w:type="pct"/>
          </w:tcPr>
          <w:p w14:paraId="4765332B" w14:textId="2468B57B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0.0002</w:t>
            </w:r>
          </w:p>
        </w:tc>
        <w:tc>
          <w:tcPr>
            <w:tcW w:w="321" w:type="pct"/>
          </w:tcPr>
          <w:p w14:paraId="1C89F227" w14:textId="6E468834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27.5%</w:t>
            </w:r>
          </w:p>
        </w:tc>
      </w:tr>
      <w:tr w:rsidR="00094C2C" w:rsidRPr="00747A52" w14:paraId="55E53AAC" w14:textId="731B8527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4614368D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镁（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Mg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07D92B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0.0203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C71777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0.0231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80161B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0.0221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80F17A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0.0212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60C3266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0.0236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CF631C4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0.0207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BE02DA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0.0219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245414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0.0211</w:t>
            </w:r>
          </w:p>
        </w:tc>
        <w:tc>
          <w:tcPr>
            <w:tcW w:w="320" w:type="pct"/>
          </w:tcPr>
          <w:p w14:paraId="20C979D6" w14:textId="62A0E5E3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0.0218</w:t>
            </w:r>
          </w:p>
        </w:tc>
        <w:tc>
          <w:tcPr>
            <w:tcW w:w="320" w:type="pct"/>
          </w:tcPr>
          <w:p w14:paraId="1F7E94A1" w14:textId="57CC4767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0.0012</w:t>
            </w:r>
          </w:p>
        </w:tc>
        <w:tc>
          <w:tcPr>
            <w:tcW w:w="321" w:type="pct"/>
          </w:tcPr>
          <w:p w14:paraId="01D011D9" w14:textId="7C6F0D46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5.3%</w:t>
            </w:r>
          </w:p>
        </w:tc>
      </w:tr>
      <w:tr w:rsidR="00094C2C" w:rsidRPr="00747A52" w14:paraId="6EF5C5EC" w14:textId="26495BDE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5608AD14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铅（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Pb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5E4B4E1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1FBE2B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734A107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91265A1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1D1B464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502578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5E5229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26D1CC7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20" w:type="pct"/>
          </w:tcPr>
          <w:p w14:paraId="6383435C" w14:textId="34C61E4B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</w:tcPr>
          <w:p w14:paraId="0AA71818" w14:textId="2F84FBE3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21" w:type="pct"/>
          </w:tcPr>
          <w:p w14:paraId="675629AB" w14:textId="19E63BDF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61.7%</w:t>
            </w:r>
          </w:p>
        </w:tc>
      </w:tr>
      <w:tr w:rsidR="00094C2C" w:rsidRPr="00747A52" w14:paraId="43BCF04A" w14:textId="6F8963AE" w:rsidTr="00A062B3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65B6E173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锌（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Zn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3F3D637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C6DC2D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9D96BAF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504D26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5093567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D5284DC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1BFE0F6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9260C90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</w:tcPr>
          <w:p w14:paraId="7034A5BB" w14:textId="5C1D9474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0.0001</w:t>
            </w:r>
          </w:p>
        </w:tc>
        <w:tc>
          <w:tcPr>
            <w:tcW w:w="320" w:type="pct"/>
          </w:tcPr>
          <w:p w14:paraId="7C01118B" w14:textId="75D50945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21" w:type="pct"/>
          </w:tcPr>
          <w:p w14:paraId="04C1ECE5" w14:textId="08D181D3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094C2C" w:rsidRPr="00747A52" w14:paraId="3AD8FAD4" w14:textId="1EA9C936" w:rsidTr="00A062B3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425B2A03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硫（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S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，以干基计）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E679AD8" w14:textId="77777777" w:rsidR="00094C2C" w:rsidRPr="00094C2C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0.1324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7AC1D9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0.1331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0F7405C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0.1366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86CC67C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0.1328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00784A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0.1359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B799D9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0.1327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3A075C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0.1384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DD3A11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0.1352</w:t>
            </w:r>
          </w:p>
        </w:tc>
        <w:tc>
          <w:tcPr>
            <w:tcW w:w="320" w:type="pct"/>
          </w:tcPr>
          <w:p w14:paraId="22AA83F6" w14:textId="5C4BEA46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0.1346</w:t>
            </w:r>
          </w:p>
        </w:tc>
        <w:tc>
          <w:tcPr>
            <w:tcW w:w="320" w:type="pct"/>
          </w:tcPr>
          <w:p w14:paraId="4DB52B28" w14:textId="5EF500FC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0.0022</w:t>
            </w:r>
          </w:p>
        </w:tc>
        <w:tc>
          <w:tcPr>
            <w:tcW w:w="321" w:type="pct"/>
          </w:tcPr>
          <w:p w14:paraId="7298E30C" w14:textId="240B3521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1.6%</w:t>
            </w:r>
          </w:p>
        </w:tc>
      </w:tr>
      <w:tr w:rsidR="00094C2C" w:rsidRPr="00747A52" w14:paraId="3C504BA0" w14:textId="6E4B39AB" w:rsidTr="00A062B3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311B6577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水分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31066E4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259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747F87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262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F12E910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243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383C568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238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1390245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257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318E297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268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CB9864F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272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4625B2B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320" w:type="pct"/>
          </w:tcPr>
          <w:p w14:paraId="348CFCF0" w14:textId="42C5C0B8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256.9</w:t>
            </w:r>
          </w:p>
        </w:tc>
        <w:tc>
          <w:tcPr>
            <w:tcW w:w="320" w:type="pct"/>
          </w:tcPr>
          <w:p w14:paraId="1923451B" w14:textId="03FD8150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11.544</w:t>
            </w:r>
          </w:p>
        </w:tc>
        <w:tc>
          <w:tcPr>
            <w:tcW w:w="321" w:type="pct"/>
          </w:tcPr>
          <w:p w14:paraId="56F04E21" w14:textId="2F567D21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4.5%</w:t>
            </w:r>
          </w:p>
        </w:tc>
      </w:tr>
      <w:tr w:rsidR="00094C2C" w:rsidRPr="00747A52" w14:paraId="68DF3CF1" w14:textId="5BF22F50" w:rsidTr="00A062B3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6F720C25" w14:textId="77777777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残余钠（</w:t>
            </w:r>
            <w:r w:rsidRPr="00A062B3">
              <w:rPr>
                <w:color w:val="000000"/>
                <w:kern w:val="0"/>
                <w:sz w:val="18"/>
                <w:szCs w:val="18"/>
              </w:rPr>
              <w:t>Na</w:t>
            </w: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548CB2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0.406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4A727D5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0.398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BAFEFD8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0.399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79106A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1B96F64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0.401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1F31BA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679BF9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0.407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7B72A5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0.403</w:t>
            </w:r>
          </w:p>
        </w:tc>
        <w:tc>
          <w:tcPr>
            <w:tcW w:w="320" w:type="pct"/>
          </w:tcPr>
          <w:p w14:paraId="13A28B5B" w14:textId="4E67A27D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0.402</w:t>
            </w:r>
          </w:p>
        </w:tc>
        <w:tc>
          <w:tcPr>
            <w:tcW w:w="320" w:type="pct"/>
          </w:tcPr>
          <w:p w14:paraId="2E433107" w14:textId="6767709F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0.0032</w:t>
            </w:r>
          </w:p>
        </w:tc>
        <w:tc>
          <w:tcPr>
            <w:tcW w:w="321" w:type="pct"/>
          </w:tcPr>
          <w:p w14:paraId="750DFC68" w14:textId="40308C46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0.8%</w:t>
            </w:r>
          </w:p>
        </w:tc>
      </w:tr>
      <w:tr w:rsidR="00094C2C" w:rsidRPr="00747A52" w14:paraId="24B06C6E" w14:textId="349914A6" w:rsidTr="00A062B3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5731C962" w14:textId="3AB87F4C" w:rsidR="00094C2C" w:rsidRPr="00A062B3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A062B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磁性异物</w:t>
            </w:r>
            <w:r w:rsidRPr="00A062B3">
              <w:rPr>
                <w:i/>
                <w:iCs/>
                <w:color w:val="000000"/>
                <w:kern w:val="0"/>
                <w:sz w:val="18"/>
                <w:szCs w:val="18"/>
              </w:rPr>
              <w:t>w</w:t>
            </w:r>
            <w:r w:rsidRPr="00A062B3">
              <w:rPr>
                <w:color w:val="000000"/>
                <w:kern w:val="0"/>
                <w:sz w:val="18"/>
                <w:szCs w:val="18"/>
              </w:rPr>
              <w:t>/%</w:t>
            </w:r>
            <w:r w:rsidR="00A062B3">
              <w:rPr>
                <w:rFonts w:hint="eastAsia"/>
                <w:color w:val="000000"/>
                <w:kern w:val="0"/>
                <w:sz w:val="18"/>
                <w:szCs w:val="18"/>
              </w:rPr>
              <w:t>（</w:t>
            </w:r>
            <w:r w:rsidR="00A062B3">
              <w:rPr>
                <w:rFonts w:hint="eastAsia"/>
                <w:color w:val="000000"/>
                <w:kern w:val="0"/>
                <w:sz w:val="18"/>
                <w:szCs w:val="18"/>
              </w:rPr>
              <w:t>Cr</w:t>
            </w:r>
            <w:r w:rsidR="00A062B3">
              <w:rPr>
                <w:rFonts w:hint="eastAsia"/>
                <w:color w:val="000000"/>
                <w:kern w:val="0"/>
                <w:sz w:val="18"/>
                <w:szCs w:val="18"/>
              </w:rPr>
              <w:t>、</w:t>
            </w:r>
            <w:r w:rsidR="00A062B3">
              <w:rPr>
                <w:rFonts w:hint="eastAsia"/>
                <w:color w:val="000000"/>
                <w:kern w:val="0"/>
                <w:sz w:val="18"/>
                <w:szCs w:val="18"/>
              </w:rPr>
              <w:t>Zn</w:t>
            </w:r>
            <w:r w:rsidR="00A062B3">
              <w:rPr>
                <w:rFonts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C079AA8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0.000002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AC4E1A5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0.000002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E113CC7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0.000002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6555CDB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0.000002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3D83118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0.000002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7E0695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0.000002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7371A89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0.000002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801B60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0.000002</w:t>
            </w:r>
          </w:p>
        </w:tc>
        <w:tc>
          <w:tcPr>
            <w:tcW w:w="320" w:type="pct"/>
          </w:tcPr>
          <w:p w14:paraId="7E192A67" w14:textId="7B77E534" w:rsidR="00094C2C" w:rsidRPr="00747A52" w:rsidRDefault="00747A52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</w:t>
            </w:r>
            <w:r w:rsidR="00226CAE"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000002</w:t>
            </w:r>
          </w:p>
        </w:tc>
        <w:tc>
          <w:tcPr>
            <w:tcW w:w="320" w:type="pct"/>
          </w:tcPr>
          <w:p w14:paraId="7C5D06B8" w14:textId="6E418F06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21" w:type="pct"/>
          </w:tcPr>
          <w:p w14:paraId="6FB9E950" w14:textId="6418D4CF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094C2C" w:rsidRPr="00747A52" w14:paraId="447EB160" w14:textId="4A388711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1F3C7B8C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pH</w:t>
            </w:r>
            <w:r w:rsidRPr="00094C2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（</w:t>
            </w: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100 g/L</w:t>
            </w:r>
            <w:r w:rsidRPr="00094C2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上清液）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E5C7D8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12.62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D49864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12.64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8B2306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12.65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6F6F58C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12.68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B36BC7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12.63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DE85149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12.61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4831857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12.65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4498BA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12.66</w:t>
            </w:r>
          </w:p>
        </w:tc>
        <w:tc>
          <w:tcPr>
            <w:tcW w:w="320" w:type="pct"/>
          </w:tcPr>
          <w:p w14:paraId="16CE487F" w14:textId="3780EA2D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12.64</w:t>
            </w:r>
          </w:p>
        </w:tc>
        <w:tc>
          <w:tcPr>
            <w:tcW w:w="320" w:type="pct"/>
          </w:tcPr>
          <w:p w14:paraId="495B0F06" w14:textId="215D762D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0.0225</w:t>
            </w:r>
          </w:p>
        </w:tc>
        <w:tc>
          <w:tcPr>
            <w:tcW w:w="321" w:type="pct"/>
          </w:tcPr>
          <w:p w14:paraId="75A26B51" w14:textId="6545BE7F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0.2%</w:t>
            </w:r>
          </w:p>
        </w:tc>
      </w:tr>
      <w:tr w:rsidR="00094C2C" w:rsidRPr="00747A52" w14:paraId="47297392" w14:textId="72FC01F3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4B677C87" w14:textId="77777777" w:rsidR="00094C2C" w:rsidRPr="00094C2C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振实密度</w:t>
            </w:r>
            <w:r w:rsidRPr="00094C2C">
              <w:rPr>
                <w:color w:val="000000"/>
                <w:kern w:val="0"/>
                <w:sz w:val="18"/>
                <w:szCs w:val="18"/>
              </w:rPr>
              <w:t>/</w:t>
            </w:r>
            <w:r w:rsidRPr="00094C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Pr="00094C2C">
              <w:rPr>
                <w:color w:val="000000"/>
                <w:kern w:val="0"/>
                <w:sz w:val="18"/>
                <w:szCs w:val="18"/>
              </w:rPr>
              <w:t>g/cm</w:t>
            </w:r>
            <w:r w:rsidRPr="00094C2C"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 w:rsidRPr="00094C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C2119E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CEBFBCC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1.86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427C07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4104D29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1.84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06CD7E5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AA30FE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CA70FF5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01BD791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1.86</w:t>
            </w:r>
          </w:p>
        </w:tc>
        <w:tc>
          <w:tcPr>
            <w:tcW w:w="320" w:type="pct"/>
          </w:tcPr>
          <w:p w14:paraId="19071321" w14:textId="7DCB27D6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320" w:type="pct"/>
          </w:tcPr>
          <w:p w14:paraId="7B778B7F" w14:textId="6A62CD97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</w:t>
            </w: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．</w:t>
            </w: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0064</w:t>
            </w:r>
          </w:p>
        </w:tc>
        <w:tc>
          <w:tcPr>
            <w:tcW w:w="321" w:type="pct"/>
          </w:tcPr>
          <w:p w14:paraId="48E3CD79" w14:textId="0C7450A0" w:rsidR="00094C2C" w:rsidRPr="00747A52" w:rsidRDefault="00226CAE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0.3%</w:t>
            </w:r>
          </w:p>
        </w:tc>
      </w:tr>
      <w:tr w:rsidR="00094C2C" w:rsidRPr="00747A52" w14:paraId="75ECC83E" w14:textId="664E8115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1C439417" w14:textId="77777777" w:rsidR="00094C2C" w:rsidRPr="00094C2C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粒度分布（</w:t>
            </w:r>
            <w:r w:rsidRPr="00094C2C">
              <w:rPr>
                <w:color w:val="000000"/>
                <w:kern w:val="0"/>
                <w:sz w:val="18"/>
                <w:szCs w:val="18"/>
              </w:rPr>
              <w:t>D</w:t>
            </w:r>
            <w:r w:rsidRPr="00094C2C">
              <w:rPr>
                <w:color w:val="000000"/>
                <w:kern w:val="0"/>
                <w:sz w:val="18"/>
                <w:szCs w:val="18"/>
                <w:vertAlign w:val="subscript"/>
              </w:rPr>
              <w:t>50</w:t>
            </w:r>
            <w:r w:rsidRPr="00094C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  <w:r w:rsidRPr="00094C2C">
              <w:rPr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094C2C">
              <w:rPr>
                <w:color w:val="000000"/>
                <w:kern w:val="0"/>
                <w:sz w:val="18"/>
                <w:szCs w:val="18"/>
              </w:rPr>
              <w:t>μm</w:t>
            </w:r>
            <w:proofErr w:type="spellEnd"/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794F55E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5.31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8960E22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FA91947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5.33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53B73FC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5.31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4DD776B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5.32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F3B1ACA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5.28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097F85D6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5.31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C3E1D08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5.29</w:t>
            </w:r>
          </w:p>
        </w:tc>
        <w:tc>
          <w:tcPr>
            <w:tcW w:w="320" w:type="pct"/>
          </w:tcPr>
          <w:p w14:paraId="1D07A97C" w14:textId="550DAE03" w:rsidR="00094C2C" w:rsidRPr="00747A52" w:rsidRDefault="00747A52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5.30</w:t>
            </w:r>
          </w:p>
        </w:tc>
        <w:tc>
          <w:tcPr>
            <w:tcW w:w="320" w:type="pct"/>
          </w:tcPr>
          <w:p w14:paraId="1D23150B" w14:textId="150A0DED" w:rsidR="00094C2C" w:rsidRPr="00747A52" w:rsidRDefault="00747A52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0.016</w:t>
            </w:r>
          </w:p>
        </w:tc>
        <w:tc>
          <w:tcPr>
            <w:tcW w:w="321" w:type="pct"/>
          </w:tcPr>
          <w:p w14:paraId="6CBAF292" w14:textId="7E20CC33" w:rsidR="00094C2C" w:rsidRPr="00747A52" w:rsidRDefault="00747A52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0.3%</w:t>
            </w:r>
          </w:p>
        </w:tc>
      </w:tr>
      <w:tr w:rsidR="00094C2C" w:rsidRPr="00747A52" w14:paraId="7FA925DC" w14:textId="5AF8B31D" w:rsidTr="00094C2C">
        <w:trPr>
          <w:trHeight w:val="360"/>
        </w:trPr>
        <w:tc>
          <w:tcPr>
            <w:tcW w:w="1474" w:type="pct"/>
            <w:shd w:val="clear" w:color="auto" w:fill="auto"/>
            <w:vAlign w:val="center"/>
            <w:hideMark/>
          </w:tcPr>
          <w:p w14:paraId="17CAFAF8" w14:textId="77777777" w:rsidR="00094C2C" w:rsidRPr="00094C2C" w:rsidRDefault="00094C2C" w:rsidP="00094C2C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比表面积</w:t>
            </w:r>
            <w:r w:rsidRPr="00094C2C">
              <w:rPr>
                <w:color w:val="000000"/>
                <w:kern w:val="0"/>
                <w:sz w:val="18"/>
                <w:szCs w:val="18"/>
              </w:rPr>
              <w:t>/</w:t>
            </w:r>
            <w:r w:rsidRPr="00094C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Pr="00094C2C">
              <w:rPr>
                <w:color w:val="000000"/>
                <w:kern w:val="0"/>
                <w:sz w:val="18"/>
                <w:szCs w:val="18"/>
              </w:rPr>
              <w:t>m</w:t>
            </w:r>
            <w:r w:rsidRPr="00094C2C"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094C2C">
              <w:rPr>
                <w:color w:val="000000"/>
                <w:kern w:val="0"/>
                <w:sz w:val="18"/>
                <w:szCs w:val="18"/>
              </w:rPr>
              <w:t>/g</w:t>
            </w:r>
            <w:r w:rsidRPr="00094C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610ACD17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0.497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66AD2C1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0.494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B24296D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0.511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3556296B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0.495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57FBA39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0.503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017FA11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0.516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2E14474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0.492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70BEDA8" w14:textId="77777777" w:rsidR="00094C2C" w:rsidRPr="00094C2C" w:rsidRDefault="00094C2C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094C2C">
              <w:rPr>
                <w:rFonts w:eastAsia="等线"/>
                <w:color w:val="000000"/>
                <w:kern w:val="0"/>
                <w:sz w:val="18"/>
                <w:szCs w:val="18"/>
              </w:rPr>
              <w:t>0.499</w:t>
            </w:r>
          </w:p>
        </w:tc>
        <w:tc>
          <w:tcPr>
            <w:tcW w:w="320" w:type="pct"/>
          </w:tcPr>
          <w:p w14:paraId="2497B81C" w14:textId="1A2CB90B" w:rsidR="00094C2C" w:rsidRPr="00747A52" w:rsidRDefault="00747A52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0.501</w:t>
            </w:r>
          </w:p>
        </w:tc>
        <w:tc>
          <w:tcPr>
            <w:tcW w:w="320" w:type="pct"/>
          </w:tcPr>
          <w:p w14:paraId="0569452C" w14:textId="223EC859" w:rsidR="00094C2C" w:rsidRPr="00747A52" w:rsidRDefault="00747A52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0.0086</w:t>
            </w:r>
          </w:p>
        </w:tc>
        <w:tc>
          <w:tcPr>
            <w:tcW w:w="321" w:type="pct"/>
          </w:tcPr>
          <w:p w14:paraId="11FC44EB" w14:textId="5613AD87" w:rsidR="00094C2C" w:rsidRPr="00747A52" w:rsidRDefault="00747A52" w:rsidP="00094C2C">
            <w:pPr>
              <w:widowControl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 w:rsidRPr="00747A52">
              <w:rPr>
                <w:rFonts w:eastAsia="等线" w:hint="eastAsia"/>
                <w:color w:val="000000"/>
                <w:kern w:val="0"/>
                <w:sz w:val="18"/>
                <w:szCs w:val="18"/>
              </w:rPr>
              <w:t>1.7%</w:t>
            </w:r>
          </w:p>
        </w:tc>
      </w:tr>
    </w:tbl>
    <w:p w14:paraId="16C3C828" w14:textId="77777777" w:rsidR="00094C2C" w:rsidRPr="008E2CDF" w:rsidRDefault="00094C2C" w:rsidP="008E2CDF">
      <w:pPr>
        <w:pStyle w:val="a5"/>
      </w:pPr>
    </w:p>
    <w:sectPr w:rsidR="00094C2C" w:rsidRPr="008E2CDF" w:rsidSect="008E2CDF">
      <w:pgSz w:w="16838" w:h="11906" w:orient="landscape"/>
      <w:pgMar w:top="1077" w:right="1440" w:bottom="1077" w:left="1440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9C256" w14:textId="77777777" w:rsidR="004B3779" w:rsidRDefault="004B3779">
      <w:r>
        <w:separator/>
      </w:r>
    </w:p>
  </w:endnote>
  <w:endnote w:type="continuationSeparator" w:id="0">
    <w:p w14:paraId="43095C0F" w14:textId="77777777" w:rsidR="004B3779" w:rsidRDefault="004B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47714" w14:textId="77777777" w:rsidR="00B83B3D" w:rsidRDefault="00B83B3D">
    <w:pPr>
      <w:pStyle w:val="ad"/>
      <w:ind w:right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275939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B050AEE" w14:textId="77777777" w:rsidR="00B83B3D" w:rsidRDefault="00000000">
            <w:pPr>
              <w:pStyle w:val="ad"/>
              <w:ind w:right="210"/>
              <w:jc w:val="center"/>
            </w:pPr>
          </w:p>
        </w:sdtContent>
      </w:sdt>
    </w:sdtContent>
  </w:sdt>
  <w:p w14:paraId="5B80FCA3" w14:textId="77777777" w:rsidR="00B83B3D" w:rsidRDefault="00B83B3D">
    <w:pPr>
      <w:pStyle w:val="ad"/>
      <w:ind w:right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7D20" w14:textId="77777777" w:rsidR="00B83B3D" w:rsidRDefault="00B83B3D">
    <w:pPr>
      <w:pStyle w:val="ad"/>
      <w:ind w:right="21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A5016" w14:textId="77777777" w:rsidR="00B83B3D" w:rsidRDefault="00B83B3D">
    <w:pPr>
      <w:pStyle w:val="ad"/>
      <w:ind w:right="210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B247F9" wp14:editId="5A7FDED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93DD13" w14:textId="51C85930" w:rsidR="00B83B3D" w:rsidRDefault="00B83B3D">
                          <w:pPr>
                            <w:pStyle w:val="ad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32F39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B247F9"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7693DD13" w14:textId="51C85930" w:rsidR="00B83B3D" w:rsidRDefault="00B83B3D">
                    <w:pPr>
                      <w:pStyle w:val="ad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32F39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F854F" w14:textId="77777777" w:rsidR="004B3779" w:rsidRDefault="004B3779">
      <w:r>
        <w:separator/>
      </w:r>
    </w:p>
  </w:footnote>
  <w:footnote w:type="continuationSeparator" w:id="0">
    <w:p w14:paraId="6554BECD" w14:textId="77777777" w:rsidR="004B3779" w:rsidRDefault="004B3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CAD46" w14:textId="77777777" w:rsidR="00B83B3D" w:rsidRPr="00616035" w:rsidRDefault="00B83B3D" w:rsidP="0061603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</w:lvl>
  </w:abstractNum>
  <w:abstractNum w:abstractNumId="1" w15:restartNumberingAfterBreak="0">
    <w:nsid w:val="4193DE37"/>
    <w:multiLevelType w:val="singleLevel"/>
    <w:tmpl w:val="4193DE37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67B51DC"/>
    <w:multiLevelType w:val="hybridMultilevel"/>
    <w:tmpl w:val="8098B972"/>
    <w:lvl w:ilvl="0" w:tplc="D1F891E4">
      <w:start w:val="1"/>
      <w:numFmt w:val="decimal"/>
      <w:pStyle w:val="a0"/>
      <w:lvlText w:val="表%1"/>
      <w:lvlJc w:val="center"/>
      <w:pPr>
        <w:ind w:left="420" w:hanging="420"/>
      </w:pPr>
      <w:rPr>
        <w:rFonts w:ascii="黑体" w:eastAsia="黑体" w:hAnsi="黑体" w:hint="eastAsia"/>
        <w:b w:val="0"/>
        <w:bCs w:val="0"/>
        <w:sz w:val="21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AEE3372"/>
    <w:multiLevelType w:val="singleLevel"/>
    <w:tmpl w:val="6AEE3372"/>
    <w:lvl w:ilvl="0">
      <w:start w:val="1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735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5" w15:restartNumberingAfterBreak="0">
    <w:nsid w:val="6DF35F19"/>
    <w:multiLevelType w:val="multilevel"/>
    <w:tmpl w:val="6DF35F19"/>
    <w:lvl w:ilvl="0">
      <w:start w:val="1"/>
      <w:numFmt w:val="decimal"/>
      <w:pStyle w:val="a3"/>
      <w:suff w:val="nothing"/>
      <w:lvlText w:val="Table 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num w:numId="1" w16cid:durableId="238952535">
    <w:abstractNumId w:val="4"/>
  </w:num>
  <w:num w:numId="2" w16cid:durableId="1944802855">
    <w:abstractNumId w:val="1"/>
  </w:num>
  <w:num w:numId="3" w16cid:durableId="1001086217">
    <w:abstractNumId w:val="3"/>
  </w:num>
  <w:num w:numId="4" w16cid:durableId="1235506549">
    <w:abstractNumId w:val="2"/>
  </w:num>
  <w:num w:numId="5" w16cid:durableId="113641959">
    <w:abstractNumId w:val="2"/>
  </w:num>
  <w:num w:numId="6" w16cid:durableId="1218473394">
    <w:abstractNumId w:val="2"/>
  </w:num>
  <w:num w:numId="7" w16cid:durableId="2057312721">
    <w:abstractNumId w:val="2"/>
  </w:num>
  <w:num w:numId="8" w16cid:durableId="509759093">
    <w:abstractNumId w:val="2"/>
  </w:num>
  <w:num w:numId="9" w16cid:durableId="765466006">
    <w:abstractNumId w:val="2"/>
  </w:num>
  <w:num w:numId="10" w16cid:durableId="1046293491">
    <w:abstractNumId w:val="2"/>
  </w:num>
  <w:num w:numId="11" w16cid:durableId="1769499417">
    <w:abstractNumId w:val="2"/>
  </w:num>
  <w:num w:numId="12" w16cid:durableId="735664989">
    <w:abstractNumId w:val="2"/>
  </w:num>
  <w:num w:numId="13" w16cid:durableId="677855031">
    <w:abstractNumId w:val="2"/>
  </w:num>
  <w:num w:numId="14" w16cid:durableId="1816330845">
    <w:abstractNumId w:val="2"/>
  </w:num>
  <w:num w:numId="15" w16cid:durableId="700934249">
    <w:abstractNumId w:val="2"/>
  </w:num>
  <w:num w:numId="16" w16cid:durableId="1108742898">
    <w:abstractNumId w:val="2"/>
  </w:num>
  <w:num w:numId="17" w16cid:durableId="26222589">
    <w:abstractNumId w:val="2"/>
  </w:num>
  <w:num w:numId="18" w16cid:durableId="897279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5957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ZlYWE2YzMxZDFlZTVjN2ZjNjZmNDMwOTEyMGVlYWUifQ=="/>
  </w:docVars>
  <w:rsids>
    <w:rsidRoot w:val="007D5B55"/>
    <w:rsid w:val="000050A4"/>
    <w:rsid w:val="00005A06"/>
    <w:rsid w:val="00013DFC"/>
    <w:rsid w:val="00022013"/>
    <w:rsid w:val="000224AE"/>
    <w:rsid w:val="00057FF4"/>
    <w:rsid w:val="0007363D"/>
    <w:rsid w:val="00094C2C"/>
    <w:rsid w:val="0009536E"/>
    <w:rsid w:val="000959A6"/>
    <w:rsid w:val="000A0929"/>
    <w:rsid w:val="000A133B"/>
    <w:rsid w:val="000A4C01"/>
    <w:rsid w:val="000A50E3"/>
    <w:rsid w:val="000B0578"/>
    <w:rsid w:val="000B7DB2"/>
    <w:rsid w:val="000E1E12"/>
    <w:rsid w:val="000E79D1"/>
    <w:rsid w:val="000F71AA"/>
    <w:rsid w:val="001045BF"/>
    <w:rsid w:val="00133B22"/>
    <w:rsid w:val="00145FA5"/>
    <w:rsid w:val="001778B6"/>
    <w:rsid w:val="00182C02"/>
    <w:rsid w:val="00193FC5"/>
    <w:rsid w:val="00196D9E"/>
    <w:rsid w:val="001A108C"/>
    <w:rsid w:val="001B297F"/>
    <w:rsid w:val="001B50BE"/>
    <w:rsid w:val="001B585F"/>
    <w:rsid w:val="001B5A12"/>
    <w:rsid w:val="001C5B81"/>
    <w:rsid w:val="001D4831"/>
    <w:rsid w:val="001E3BEA"/>
    <w:rsid w:val="001F6B1B"/>
    <w:rsid w:val="002032CC"/>
    <w:rsid w:val="002263B0"/>
    <w:rsid w:val="00226CAE"/>
    <w:rsid w:val="00230878"/>
    <w:rsid w:val="002311E2"/>
    <w:rsid w:val="00260400"/>
    <w:rsid w:val="00261C8A"/>
    <w:rsid w:val="00281EE5"/>
    <w:rsid w:val="002A17E0"/>
    <w:rsid w:val="002A6F59"/>
    <w:rsid w:val="002B40C1"/>
    <w:rsid w:val="002F43E8"/>
    <w:rsid w:val="002F5467"/>
    <w:rsid w:val="0032347B"/>
    <w:rsid w:val="003332BE"/>
    <w:rsid w:val="003347BC"/>
    <w:rsid w:val="00336789"/>
    <w:rsid w:val="00352A2F"/>
    <w:rsid w:val="003623E1"/>
    <w:rsid w:val="00385E9C"/>
    <w:rsid w:val="003B44A9"/>
    <w:rsid w:val="003B6EB8"/>
    <w:rsid w:val="003C29FA"/>
    <w:rsid w:val="003D0DAB"/>
    <w:rsid w:val="003E16C6"/>
    <w:rsid w:val="003E1A50"/>
    <w:rsid w:val="003E4164"/>
    <w:rsid w:val="00401C92"/>
    <w:rsid w:val="0040612B"/>
    <w:rsid w:val="00422F85"/>
    <w:rsid w:val="0042758E"/>
    <w:rsid w:val="00436AE7"/>
    <w:rsid w:val="00450604"/>
    <w:rsid w:val="00457565"/>
    <w:rsid w:val="00460B91"/>
    <w:rsid w:val="004731E9"/>
    <w:rsid w:val="00491253"/>
    <w:rsid w:val="004A3DF7"/>
    <w:rsid w:val="004A6473"/>
    <w:rsid w:val="004B3779"/>
    <w:rsid w:val="004B6937"/>
    <w:rsid w:val="004F2F06"/>
    <w:rsid w:val="005211DC"/>
    <w:rsid w:val="00524B6B"/>
    <w:rsid w:val="00530CE6"/>
    <w:rsid w:val="00547194"/>
    <w:rsid w:val="00577A12"/>
    <w:rsid w:val="00581133"/>
    <w:rsid w:val="005B1B7E"/>
    <w:rsid w:val="005C02EC"/>
    <w:rsid w:val="005D2B74"/>
    <w:rsid w:val="005D2DE6"/>
    <w:rsid w:val="005E4418"/>
    <w:rsid w:val="0060260A"/>
    <w:rsid w:val="006028FD"/>
    <w:rsid w:val="00611AE5"/>
    <w:rsid w:val="00616035"/>
    <w:rsid w:val="00621571"/>
    <w:rsid w:val="00622699"/>
    <w:rsid w:val="00622C8B"/>
    <w:rsid w:val="00624D82"/>
    <w:rsid w:val="0064318A"/>
    <w:rsid w:val="00647000"/>
    <w:rsid w:val="00653BE6"/>
    <w:rsid w:val="006603CB"/>
    <w:rsid w:val="0066670B"/>
    <w:rsid w:val="006750B9"/>
    <w:rsid w:val="006C2A17"/>
    <w:rsid w:val="006F6376"/>
    <w:rsid w:val="0070118D"/>
    <w:rsid w:val="007142A2"/>
    <w:rsid w:val="00721783"/>
    <w:rsid w:val="00747A52"/>
    <w:rsid w:val="007500EB"/>
    <w:rsid w:val="007516B9"/>
    <w:rsid w:val="00754F12"/>
    <w:rsid w:val="00757CBF"/>
    <w:rsid w:val="007878AA"/>
    <w:rsid w:val="007A43A0"/>
    <w:rsid w:val="007A4702"/>
    <w:rsid w:val="007B0043"/>
    <w:rsid w:val="007B6181"/>
    <w:rsid w:val="007C6901"/>
    <w:rsid w:val="007D0136"/>
    <w:rsid w:val="007D49DA"/>
    <w:rsid w:val="007D5B55"/>
    <w:rsid w:val="007D7FF1"/>
    <w:rsid w:val="007E08D9"/>
    <w:rsid w:val="007E595A"/>
    <w:rsid w:val="007F2273"/>
    <w:rsid w:val="00822CD3"/>
    <w:rsid w:val="00832D5E"/>
    <w:rsid w:val="008352F1"/>
    <w:rsid w:val="00854A79"/>
    <w:rsid w:val="00862C9A"/>
    <w:rsid w:val="00883531"/>
    <w:rsid w:val="008927B2"/>
    <w:rsid w:val="008B5AF5"/>
    <w:rsid w:val="008C05A7"/>
    <w:rsid w:val="008C0BEB"/>
    <w:rsid w:val="008C4CC6"/>
    <w:rsid w:val="008C6130"/>
    <w:rsid w:val="008D1D9B"/>
    <w:rsid w:val="008D248A"/>
    <w:rsid w:val="008D47A0"/>
    <w:rsid w:val="008E2CDF"/>
    <w:rsid w:val="008F04E1"/>
    <w:rsid w:val="008F0F78"/>
    <w:rsid w:val="008F1E1C"/>
    <w:rsid w:val="009107F4"/>
    <w:rsid w:val="009220B8"/>
    <w:rsid w:val="00925240"/>
    <w:rsid w:val="009303DF"/>
    <w:rsid w:val="00933F38"/>
    <w:rsid w:val="0093696D"/>
    <w:rsid w:val="00944FC5"/>
    <w:rsid w:val="00967558"/>
    <w:rsid w:val="00967846"/>
    <w:rsid w:val="00967F69"/>
    <w:rsid w:val="009754BF"/>
    <w:rsid w:val="00986B3D"/>
    <w:rsid w:val="009928FB"/>
    <w:rsid w:val="009B71B6"/>
    <w:rsid w:val="009C3621"/>
    <w:rsid w:val="009C522F"/>
    <w:rsid w:val="009C73CC"/>
    <w:rsid w:val="009D335A"/>
    <w:rsid w:val="009D66BC"/>
    <w:rsid w:val="009E5A68"/>
    <w:rsid w:val="009E6E52"/>
    <w:rsid w:val="00A05AB3"/>
    <w:rsid w:val="00A062B3"/>
    <w:rsid w:val="00A07ABD"/>
    <w:rsid w:val="00A207A4"/>
    <w:rsid w:val="00A22B6F"/>
    <w:rsid w:val="00A2321A"/>
    <w:rsid w:val="00A266DF"/>
    <w:rsid w:val="00A37649"/>
    <w:rsid w:val="00A4108E"/>
    <w:rsid w:val="00A52AE2"/>
    <w:rsid w:val="00A5619D"/>
    <w:rsid w:val="00A618CB"/>
    <w:rsid w:val="00A823AF"/>
    <w:rsid w:val="00AB139D"/>
    <w:rsid w:val="00AB4746"/>
    <w:rsid w:val="00AC64E4"/>
    <w:rsid w:val="00AD1C7B"/>
    <w:rsid w:val="00AE0C1D"/>
    <w:rsid w:val="00AF4D13"/>
    <w:rsid w:val="00B01523"/>
    <w:rsid w:val="00B15196"/>
    <w:rsid w:val="00B35277"/>
    <w:rsid w:val="00B40642"/>
    <w:rsid w:val="00B4141A"/>
    <w:rsid w:val="00B44CD7"/>
    <w:rsid w:val="00B51EC6"/>
    <w:rsid w:val="00B548D8"/>
    <w:rsid w:val="00B634A0"/>
    <w:rsid w:val="00B769F7"/>
    <w:rsid w:val="00B80B34"/>
    <w:rsid w:val="00B83B3D"/>
    <w:rsid w:val="00B8614C"/>
    <w:rsid w:val="00B96586"/>
    <w:rsid w:val="00B96E5F"/>
    <w:rsid w:val="00BA75FA"/>
    <w:rsid w:val="00BB08E2"/>
    <w:rsid w:val="00BB4E36"/>
    <w:rsid w:val="00BB5883"/>
    <w:rsid w:val="00BB5D7F"/>
    <w:rsid w:val="00BD51FB"/>
    <w:rsid w:val="00C16ABD"/>
    <w:rsid w:val="00C20534"/>
    <w:rsid w:val="00C27350"/>
    <w:rsid w:val="00C358A1"/>
    <w:rsid w:val="00C46CDF"/>
    <w:rsid w:val="00C53117"/>
    <w:rsid w:val="00C602B9"/>
    <w:rsid w:val="00C71D7D"/>
    <w:rsid w:val="00C868E0"/>
    <w:rsid w:val="00C90C75"/>
    <w:rsid w:val="00C978AF"/>
    <w:rsid w:val="00CA00C3"/>
    <w:rsid w:val="00CA0197"/>
    <w:rsid w:val="00CA5284"/>
    <w:rsid w:val="00CA5F16"/>
    <w:rsid w:val="00CA7A07"/>
    <w:rsid w:val="00CB2D5F"/>
    <w:rsid w:val="00CB350A"/>
    <w:rsid w:val="00CC4ABE"/>
    <w:rsid w:val="00CE1865"/>
    <w:rsid w:val="00CE4FC1"/>
    <w:rsid w:val="00CE6D64"/>
    <w:rsid w:val="00CF2F19"/>
    <w:rsid w:val="00CF37F3"/>
    <w:rsid w:val="00D02C8D"/>
    <w:rsid w:val="00D10F69"/>
    <w:rsid w:val="00D17146"/>
    <w:rsid w:val="00D20650"/>
    <w:rsid w:val="00D32165"/>
    <w:rsid w:val="00D36666"/>
    <w:rsid w:val="00D61158"/>
    <w:rsid w:val="00D67EE7"/>
    <w:rsid w:val="00D77088"/>
    <w:rsid w:val="00D856CE"/>
    <w:rsid w:val="00D94509"/>
    <w:rsid w:val="00DA41C8"/>
    <w:rsid w:val="00DB6819"/>
    <w:rsid w:val="00DC1EEE"/>
    <w:rsid w:val="00DD3626"/>
    <w:rsid w:val="00DD7237"/>
    <w:rsid w:val="00DE7E9A"/>
    <w:rsid w:val="00DF16A5"/>
    <w:rsid w:val="00DF1B02"/>
    <w:rsid w:val="00DF27D7"/>
    <w:rsid w:val="00E040D5"/>
    <w:rsid w:val="00E05A42"/>
    <w:rsid w:val="00E201DA"/>
    <w:rsid w:val="00E20AFC"/>
    <w:rsid w:val="00E20BA3"/>
    <w:rsid w:val="00E219B8"/>
    <w:rsid w:val="00E24E63"/>
    <w:rsid w:val="00E3092A"/>
    <w:rsid w:val="00E30CA9"/>
    <w:rsid w:val="00E31D82"/>
    <w:rsid w:val="00E32F39"/>
    <w:rsid w:val="00E35A85"/>
    <w:rsid w:val="00E36656"/>
    <w:rsid w:val="00E4578A"/>
    <w:rsid w:val="00E555A1"/>
    <w:rsid w:val="00E73AF4"/>
    <w:rsid w:val="00E74DCC"/>
    <w:rsid w:val="00EB03A4"/>
    <w:rsid w:val="00EC33F6"/>
    <w:rsid w:val="00EC3E77"/>
    <w:rsid w:val="00ED2B99"/>
    <w:rsid w:val="00ED397F"/>
    <w:rsid w:val="00EF213E"/>
    <w:rsid w:val="00F37AA9"/>
    <w:rsid w:val="00F412CB"/>
    <w:rsid w:val="00F46AF2"/>
    <w:rsid w:val="00F72E44"/>
    <w:rsid w:val="00F970A1"/>
    <w:rsid w:val="00F975D0"/>
    <w:rsid w:val="00FA4C04"/>
    <w:rsid w:val="00FB4241"/>
    <w:rsid w:val="00FB6127"/>
    <w:rsid w:val="00FB6951"/>
    <w:rsid w:val="00FC42AA"/>
    <w:rsid w:val="00FD2291"/>
    <w:rsid w:val="00FE7FDC"/>
    <w:rsid w:val="015B7363"/>
    <w:rsid w:val="0193486B"/>
    <w:rsid w:val="01A91CEF"/>
    <w:rsid w:val="023852BF"/>
    <w:rsid w:val="027A0EFC"/>
    <w:rsid w:val="02D43957"/>
    <w:rsid w:val="03E67B70"/>
    <w:rsid w:val="03F81BB3"/>
    <w:rsid w:val="043B2184"/>
    <w:rsid w:val="04A173A1"/>
    <w:rsid w:val="04F22EC4"/>
    <w:rsid w:val="0500633D"/>
    <w:rsid w:val="057A6063"/>
    <w:rsid w:val="059840C4"/>
    <w:rsid w:val="05D44CC2"/>
    <w:rsid w:val="067F695D"/>
    <w:rsid w:val="06D92914"/>
    <w:rsid w:val="06ED1A6C"/>
    <w:rsid w:val="0705374D"/>
    <w:rsid w:val="07441BDB"/>
    <w:rsid w:val="07613ADD"/>
    <w:rsid w:val="07CE0FBC"/>
    <w:rsid w:val="07D648BC"/>
    <w:rsid w:val="07E86EA8"/>
    <w:rsid w:val="08EF782A"/>
    <w:rsid w:val="099A243E"/>
    <w:rsid w:val="09BF7F96"/>
    <w:rsid w:val="0A15557E"/>
    <w:rsid w:val="0A46482A"/>
    <w:rsid w:val="0A8B26E2"/>
    <w:rsid w:val="0AAB5FCE"/>
    <w:rsid w:val="0AC316DB"/>
    <w:rsid w:val="0AC55ED6"/>
    <w:rsid w:val="0AE05F6E"/>
    <w:rsid w:val="0B41708C"/>
    <w:rsid w:val="0BB657D2"/>
    <w:rsid w:val="0C62014F"/>
    <w:rsid w:val="0C8D624E"/>
    <w:rsid w:val="0CC7352F"/>
    <w:rsid w:val="0DA56D23"/>
    <w:rsid w:val="0DC403C7"/>
    <w:rsid w:val="0E1278F4"/>
    <w:rsid w:val="0E217A05"/>
    <w:rsid w:val="0E76187E"/>
    <w:rsid w:val="0EAA2609"/>
    <w:rsid w:val="0F0937EF"/>
    <w:rsid w:val="103D2EB8"/>
    <w:rsid w:val="10AA2602"/>
    <w:rsid w:val="11405C91"/>
    <w:rsid w:val="116D15B9"/>
    <w:rsid w:val="118B1B00"/>
    <w:rsid w:val="12A366EA"/>
    <w:rsid w:val="12DE01C7"/>
    <w:rsid w:val="12EF531C"/>
    <w:rsid w:val="13062242"/>
    <w:rsid w:val="137375CA"/>
    <w:rsid w:val="143F180C"/>
    <w:rsid w:val="14A71CE0"/>
    <w:rsid w:val="14B22DFE"/>
    <w:rsid w:val="1511348C"/>
    <w:rsid w:val="15384EC7"/>
    <w:rsid w:val="15413123"/>
    <w:rsid w:val="15E53392"/>
    <w:rsid w:val="170744C6"/>
    <w:rsid w:val="17AB5E3B"/>
    <w:rsid w:val="17C53A26"/>
    <w:rsid w:val="181255A9"/>
    <w:rsid w:val="189C36EF"/>
    <w:rsid w:val="18D6665E"/>
    <w:rsid w:val="190A4104"/>
    <w:rsid w:val="197251D2"/>
    <w:rsid w:val="19AE6746"/>
    <w:rsid w:val="19CF2B3F"/>
    <w:rsid w:val="1A066EE2"/>
    <w:rsid w:val="1A104DF2"/>
    <w:rsid w:val="1ADB7C20"/>
    <w:rsid w:val="1B6D07AC"/>
    <w:rsid w:val="1BF0758F"/>
    <w:rsid w:val="1C1F002B"/>
    <w:rsid w:val="1C62124E"/>
    <w:rsid w:val="1C6E4F8F"/>
    <w:rsid w:val="1C7C03BF"/>
    <w:rsid w:val="1DFE2DDA"/>
    <w:rsid w:val="1E7146D9"/>
    <w:rsid w:val="1F0C391F"/>
    <w:rsid w:val="1F1A77B5"/>
    <w:rsid w:val="1F2C162D"/>
    <w:rsid w:val="1F742D55"/>
    <w:rsid w:val="203C12C4"/>
    <w:rsid w:val="206402B0"/>
    <w:rsid w:val="20894618"/>
    <w:rsid w:val="219D595D"/>
    <w:rsid w:val="21D70261"/>
    <w:rsid w:val="228E52DC"/>
    <w:rsid w:val="22D0540E"/>
    <w:rsid w:val="23201418"/>
    <w:rsid w:val="23B26C9D"/>
    <w:rsid w:val="23EF2D0C"/>
    <w:rsid w:val="244A4ACA"/>
    <w:rsid w:val="24D25FCD"/>
    <w:rsid w:val="274947D8"/>
    <w:rsid w:val="27670767"/>
    <w:rsid w:val="288365F5"/>
    <w:rsid w:val="29000597"/>
    <w:rsid w:val="2933313B"/>
    <w:rsid w:val="296F495F"/>
    <w:rsid w:val="2A9233CF"/>
    <w:rsid w:val="2AAD0830"/>
    <w:rsid w:val="2C02798C"/>
    <w:rsid w:val="2C6E5BDC"/>
    <w:rsid w:val="2C7878FF"/>
    <w:rsid w:val="2C7B6384"/>
    <w:rsid w:val="2CFF79F9"/>
    <w:rsid w:val="2DC4121D"/>
    <w:rsid w:val="2EA442F4"/>
    <w:rsid w:val="2EA729FD"/>
    <w:rsid w:val="2EDD6A89"/>
    <w:rsid w:val="300206F2"/>
    <w:rsid w:val="306161FE"/>
    <w:rsid w:val="30AD732A"/>
    <w:rsid w:val="31300500"/>
    <w:rsid w:val="31592A40"/>
    <w:rsid w:val="31C13979"/>
    <w:rsid w:val="32202650"/>
    <w:rsid w:val="325C4EF2"/>
    <w:rsid w:val="332C4977"/>
    <w:rsid w:val="338926FE"/>
    <w:rsid w:val="34B365E7"/>
    <w:rsid w:val="35064C8D"/>
    <w:rsid w:val="350E42AB"/>
    <w:rsid w:val="35102DFC"/>
    <w:rsid w:val="36001A24"/>
    <w:rsid w:val="36993074"/>
    <w:rsid w:val="36E03F37"/>
    <w:rsid w:val="379E0FB4"/>
    <w:rsid w:val="37A71954"/>
    <w:rsid w:val="37E10881"/>
    <w:rsid w:val="38166909"/>
    <w:rsid w:val="384F5809"/>
    <w:rsid w:val="38507FCD"/>
    <w:rsid w:val="38BF00B4"/>
    <w:rsid w:val="38CB3A6B"/>
    <w:rsid w:val="390F7E89"/>
    <w:rsid w:val="39C963B7"/>
    <w:rsid w:val="3A9542D2"/>
    <w:rsid w:val="3AA87FEF"/>
    <w:rsid w:val="3AB4296B"/>
    <w:rsid w:val="3AEC2FDD"/>
    <w:rsid w:val="3BA870A7"/>
    <w:rsid w:val="3C007155"/>
    <w:rsid w:val="3C197235"/>
    <w:rsid w:val="3C2F6BAA"/>
    <w:rsid w:val="3C551209"/>
    <w:rsid w:val="3C590BE0"/>
    <w:rsid w:val="3CA25105"/>
    <w:rsid w:val="3D737422"/>
    <w:rsid w:val="3DBE42DD"/>
    <w:rsid w:val="3DFE709C"/>
    <w:rsid w:val="3EA579D2"/>
    <w:rsid w:val="3EE66E54"/>
    <w:rsid w:val="3F0D550E"/>
    <w:rsid w:val="3F0F00AE"/>
    <w:rsid w:val="3F9D6EBC"/>
    <w:rsid w:val="3FE35FA7"/>
    <w:rsid w:val="40330402"/>
    <w:rsid w:val="403913BF"/>
    <w:rsid w:val="414254EA"/>
    <w:rsid w:val="421B3FB0"/>
    <w:rsid w:val="4246491B"/>
    <w:rsid w:val="42484801"/>
    <w:rsid w:val="425B2E88"/>
    <w:rsid w:val="429F7511"/>
    <w:rsid w:val="430B2524"/>
    <w:rsid w:val="43A114D6"/>
    <w:rsid w:val="44092FD9"/>
    <w:rsid w:val="447E69A8"/>
    <w:rsid w:val="451A63EA"/>
    <w:rsid w:val="46751D9D"/>
    <w:rsid w:val="468A60CE"/>
    <w:rsid w:val="47626483"/>
    <w:rsid w:val="47B31DCD"/>
    <w:rsid w:val="483E3960"/>
    <w:rsid w:val="484B248A"/>
    <w:rsid w:val="48B5721D"/>
    <w:rsid w:val="49FC6BE8"/>
    <w:rsid w:val="4A073A1B"/>
    <w:rsid w:val="4A63792F"/>
    <w:rsid w:val="4A8D358E"/>
    <w:rsid w:val="4AAC6FB0"/>
    <w:rsid w:val="4B16569E"/>
    <w:rsid w:val="4B4E290C"/>
    <w:rsid w:val="4B572FBE"/>
    <w:rsid w:val="4CF25608"/>
    <w:rsid w:val="4D0516D6"/>
    <w:rsid w:val="4D295DCA"/>
    <w:rsid w:val="4DA05D6F"/>
    <w:rsid w:val="4E675D51"/>
    <w:rsid w:val="4EA61747"/>
    <w:rsid w:val="4EF7213E"/>
    <w:rsid w:val="4F285DBE"/>
    <w:rsid w:val="4F483646"/>
    <w:rsid w:val="4F626745"/>
    <w:rsid w:val="5138075A"/>
    <w:rsid w:val="51994290"/>
    <w:rsid w:val="51AC140E"/>
    <w:rsid w:val="51E9232A"/>
    <w:rsid w:val="525F7476"/>
    <w:rsid w:val="52845558"/>
    <w:rsid w:val="52C339A9"/>
    <w:rsid w:val="52DF5C7B"/>
    <w:rsid w:val="530205A7"/>
    <w:rsid w:val="53B70BFF"/>
    <w:rsid w:val="54B4149E"/>
    <w:rsid w:val="55A153F1"/>
    <w:rsid w:val="56A53ECF"/>
    <w:rsid w:val="57A813B8"/>
    <w:rsid w:val="58C3061C"/>
    <w:rsid w:val="5999486D"/>
    <w:rsid w:val="59CD7021"/>
    <w:rsid w:val="5ADF3ED5"/>
    <w:rsid w:val="5B2E3D72"/>
    <w:rsid w:val="5B373521"/>
    <w:rsid w:val="5C1A114D"/>
    <w:rsid w:val="5C265FE3"/>
    <w:rsid w:val="5C2F67A5"/>
    <w:rsid w:val="5CCB7A9F"/>
    <w:rsid w:val="5CD458E7"/>
    <w:rsid w:val="5CE97F76"/>
    <w:rsid w:val="5D3D0B22"/>
    <w:rsid w:val="5D414F22"/>
    <w:rsid w:val="5D5229FC"/>
    <w:rsid w:val="5D746BDA"/>
    <w:rsid w:val="5D864B92"/>
    <w:rsid w:val="5D911E81"/>
    <w:rsid w:val="5D93011C"/>
    <w:rsid w:val="5D9C7544"/>
    <w:rsid w:val="5D9C75F4"/>
    <w:rsid w:val="5E7967BF"/>
    <w:rsid w:val="5FA7112F"/>
    <w:rsid w:val="5FAF3AFE"/>
    <w:rsid w:val="5FEE5A96"/>
    <w:rsid w:val="60A531D7"/>
    <w:rsid w:val="60C43830"/>
    <w:rsid w:val="613C6AF7"/>
    <w:rsid w:val="616109D2"/>
    <w:rsid w:val="61A22BF5"/>
    <w:rsid w:val="6241254A"/>
    <w:rsid w:val="62947A74"/>
    <w:rsid w:val="62C01994"/>
    <w:rsid w:val="63195C63"/>
    <w:rsid w:val="6363646D"/>
    <w:rsid w:val="63666A37"/>
    <w:rsid w:val="63F91820"/>
    <w:rsid w:val="640F0D4A"/>
    <w:rsid w:val="64A203BB"/>
    <w:rsid w:val="655974A0"/>
    <w:rsid w:val="664A076B"/>
    <w:rsid w:val="664B5A76"/>
    <w:rsid w:val="668D7E2F"/>
    <w:rsid w:val="67825B46"/>
    <w:rsid w:val="67C01B6E"/>
    <w:rsid w:val="67DB6ECF"/>
    <w:rsid w:val="68D74B12"/>
    <w:rsid w:val="69363C9C"/>
    <w:rsid w:val="696C0D3C"/>
    <w:rsid w:val="6B1E6EFC"/>
    <w:rsid w:val="6B3004C3"/>
    <w:rsid w:val="6B534CA5"/>
    <w:rsid w:val="6B6907FE"/>
    <w:rsid w:val="6BB35515"/>
    <w:rsid w:val="6C651D4D"/>
    <w:rsid w:val="6C924EC0"/>
    <w:rsid w:val="6E522727"/>
    <w:rsid w:val="6F6C30E9"/>
    <w:rsid w:val="6FBB668C"/>
    <w:rsid w:val="6FCA2DF6"/>
    <w:rsid w:val="706E5890"/>
    <w:rsid w:val="714B3BFB"/>
    <w:rsid w:val="71D05A44"/>
    <w:rsid w:val="71E83B20"/>
    <w:rsid w:val="71F95950"/>
    <w:rsid w:val="72FF4D99"/>
    <w:rsid w:val="744E1C46"/>
    <w:rsid w:val="746A1B99"/>
    <w:rsid w:val="746E01CD"/>
    <w:rsid w:val="74A50C07"/>
    <w:rsid w:val="74E45D0D"/>
    <w:rsid w:val="754B2B5E"/>
    <w:rsid w:val="75A73B93"/>
    <w:rsid w:val="75C34BE3"/>
    <w:rsid w:val="75EF6E0E"/>
    <w:rsid w:val="761824BB"/>
    <w:rsid w:val="76D11CFE"/>
    <w:rsid w:val="76D65147"/>
    <w:rsid w:val="77461FD7"/>
    <w:rsid w:val="77E4220D"/>
    <w:rsid w:val="78256734"/>
    <w:rsid w:val="78661288"/>
    <w:rsid w:val="78756F79"/>
    <w:rsid w:val="78E751C0"/>
    <w:rsid w:val="7A3D0FAD"/>
    <w:rsid w:val="7AC6294E"/>
    <w:rsid w:val="7B0605FC"/>
    <w:rsid w:val="7B9A2641"/>
    <w:rsid w:val="7C3849A3"/>
    <w:rsid w:val="7D3571CD"/>
    <w:rsid w:val="7F02149F"/>
    <w:rsid w:val="7FE5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0DDE53"/>
  <w15:docId w15:val="{117A0EB1-0D9D-4D41-A6AE-C2762230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9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endnote text" w:uiPriority="99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next w:val="a5"/>
    <w:qFormat/>
    <w:rsid w:val="00D1714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4"/>
    <w:next w:val="a4"/>
    <w:link w:val="10"/>
    <w:uiPriority w:val="9"/>
    <w:qFormat/>
    <w:rsid w:val="008E2CDF"/>
    <w:pPr>
      <w:keepNext/>
      <w:keepLines/>
      <w:spacing w:before="340" w:after="330" w:line="578" w:lineRule="auto"/>
      <w:outlineLvl w:val="0"/>
    </w:pPr>
    <w:rPr>
      <w:rFonts w:ascii="等线 Light" w:eastAsia="等线 Light" w:hAnsi="等线 Light"/>
      <w:color w:val="0F4761"/>
      <w:kern w:val="0"/>
      <w:sz w:val="48"/>
      <w:szCs w:val="48"/>
    </w:rPr>
  </w:style>
  <w:style w:type="paragraph" w:styleId="2">
    <w:name w:val="heading 2"/>
    <w:basedOn w:val="a4"/>
    <w:next w:val="a4"/>
    <w:link w:val="20"/>
    <w:uiPriority w:val="9"/>
    <w:semiHidden/>
    <w:unhideWhenUsed/>
    <w:qFormat/>
    <w:rsid w:val="008E2CDF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color w:val="0F4761"/>
      <w:kern w:val="0"/>
      <w:sz w:val="40"/>
      <w:szCs w:val="40"/>
    </w:rPr>
  </w:style>
  <w:style w:type="paragraph" w:styleId="3">
    <w:name w:val="heading 3"/>
    <w:basedOn w:val="a4"/>
    <w:next w:val="a4"/>
    <w:link w:val="30"/>
    <w:uiPriority w:val="9"/>
    <w:semiHidden/>
    <w:unhideWhenUsed/>
    <w:qFormat/>
    <w:rsid w:val="008E2CDF"/>
    <w:pPr>
      <w:keepNext/>
      <w:keepLines/>
      <w:spacing w:before="260" w:after="260" w:line="416" w:lineRule="auto"/>
      <w:outlineLvl w:val="2"/>
    </w:pPr>
    <w:rPr>
      <w:rFonts w:ascii="等线 Light" w:eastAsia="等线 Light" w:hAnsi="等线 Light"/>
      <w:color w:val="0F4761"/>
      <w:kern w:val="0"/>
      <w:sz w:val="32"/>
      <w:szCs w:val="32"/>
    </w:rPr>
  </w:style>
  <w:style w:type="paragraph" w:styleId="4">
    <w:name w:val="heading 4"/>
    <w:basedOn w:val="a4"/>
    <w:next w:val="a4"/>
    <w:link w:val="40"/>
    <w:uiPriority w:val="9"/>
    <w:semiHidden/>
    <w:unhideWhenUsed/>
    <w:qFormat/>
    <w:rsid w:val="008E2CDF"/>
    <w:pPr>
      <w:keepNext/>
      <w:keepLines/>
      <w:spacing w:before="280" w:after="290" w:line="376" w:lineRule="auto"/>
      <w:outlineLvl w:val="3"/>
    </w:pPr>
    <w:rPr>
      <w:rFonts w:ascii="等线" w:eastAsia="等线" w:hAnsi="等线"/>
      <w:color w:val="0F4761"/>
      <w:kern w:val="0"/>
      <w:sz w:val="28"/>
      <w:szCs w:val="28"/>
    </w:rPr>
  </w:style>
  <w:style w:type="paragraph" w:styleId="5">
    <w:name w:val="heading 5"/>
    <w:basedOn w:val="a4"/>
    <w:next w:val="a4"/>
    <w:link w:val="50"/>
    <w:uiPriority w:val="9"/>
    <w:semiHidden/>
    <w:unhideWhenUsed/>
    <w:qFormat/>
    <w:rsid w:val="008E2CDF"/>
    <w:pPr>
      <w:keepNext/>
      <w:keepLines/>
      <w:spacing w:before="280" w:after="290" w:line="376" w:lineRule="auto"/>
      <w:outlineLvl w:val="4"/>
    </w:pPr>
    <w:rPr>
      <w:rFonts w:ascii="等线" w:eastAsia="等线" w:hAnsi="等线"/>
      <w:color w:val="0F4761"/>
      <w:kern w:val="0"/>
      <w:sz w:val="24"/>
      <w:szCs w:val="24"/>
    </w:rPr>
  </w:style>
  <w:style w:type="paragraph" w:styleId="6">
    <w:name w:val="heading 6"/>
    <w:basedOn w:val="a4"/>
    <w:next w:val="a4"/>
    <w:link w:val="60"/>
    <w:uiPriority w:val="9"/>
    <w:semiHidden/>
    <w:unhideWhenUsed/>
    <w:qFormat/>
    <w:rsid w:val="008E2CDF"/>
    <w:pPr>
      <w:keepNext/>
      <w:keepLines/>
      <w:spacing w:before="240" w:after="64" w:line="320" w:lineRule="auto"/>
      <w:outlineLvl w:val="5"/>
    </w:pPr>
    <w:rPr>
      <w:rFonts w:ascii="等线" w:eastAsia="等线" w:hAnsi="等线"/>
      <w:b/>
      <w:bCs/>
      <w:color w:val="0F4761"/>
      <w:kern w:val="0"/>
      <w:sz w:val="20"/>
    </w:rPr>
  </w:style>
  <w:style w:type="paragraph" w:styleId="7">
    <w:name w:val="heading 7"/>
    <w:basedOn w:val="a4"/>
    <w:next w:val="a4"/>
    <w:link w:val="70"/>
    <w:uiPriority w:val="9"/>
    <w:semiHidden/>
    <w:unhideWhenUsed/>
    <w:qFormat/>
    <w:rsid w:val="008E2CDF"/>
    <w:pPr>
      <w:keepNext/>
      <w:keepLines/>
      <w:spacing w:before="240" w:after="64" w:line="320" w:lineRule="auto"/>
      <w:outlineLvl w:val="6"/>
    </w:pPr>
    <w:rPr>
      <w:rFonts w:ascii="等线" w:eastAsia="等线" w:hAnsi="等线"/>
      <w:b/>
      <w:bCs/>
      <w:color w:val="595959"/>
      <w:kern w:val="0"/>
      <w:sz w:val="20"/>
    </w:rPr>
  </w:style>
  <w:style w:type="paragraph" w:styleId="8">
    <w:name w:val="heading 8"/>
    <w:basedOn w:val="a4"/>
    <w:next w:val="a4"/>
    <w:link w:val="80"/>
    <w:uiPriority w:val="9"/>
    <w:semiHidden/>
    <w:unhideWhenUsed/>
    <w:qFormat/>
    <w:rsid w:val="008E2CDF"/>
    <w:pPr>
      <w:keepNext/>
      <w:keepLines/>
      <w:spacing w:before="240" w:after="64" w:line="320" w:lineRule="auto"/>
      <w:outlineLvl w:val="7"/>
    </w:pPr>
    <w:rPr>
      <w:rFonts w:ascii="等线" w:eastAsia="等线" w:hAnsi="等线"/>
      <w:color w:val="595959"/>
      <w:kern w:val="0"/>
      <w:sz w:val="20"/>
    </w:rPr>
  </w:style>
  <w:style w:type="paragraph" w:styleId="9">
    <w:name w:val="heading 9"/>
    <w:basedOn w:val="a4"/>
    <w:next w:val="a4"/>
    <w:link w:val="90"/>
    <w:uiPriority w:val="9"/>
    <w:semiHidden/>
    <w:unhideWhenUsed/>
    <w:qFormat/>
    <w:rsid w:val="008E2CDF"/>
    <w:pPr>
      <w:keepNext/>
      <w:keepLines/>
      <w:spacing w:before="240" w:after="64" w:line="320" w:lineRule="auto"/>
      <w:outlineLvl w:val="8"/>
    </w:pPr>
    <w:rPr>
      <w:rFonts w:ascii="等线" w:eastAsia="等线 Light" w:hAnsi="等线"/>
      <w:color w:val="595959"/>
      <w:kern w:val="0"/>
      <w:sz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5">
    <w:name w:val="endnote text"/>
    <w:basedOn w:val="a4"/>
    <w:link w:val="a9"/>
    <w:uiPriority w:val="99"/>
    <w:unhideWhenUsed/>
    <w:qFormat/>
    <w:pPr>
      <w:snapToGrid w:val="0"/>
    </w:pPr>
    <w:rPr>
      <w:rFonts w:ascii="Calibri" w:hAnsi="Calibri"/>
      <w:szCs w:val="24"/>
    </w:rPr>
  </w:style>
  <w:style w:type="paragraph" w:styleId="aa">
    <w:name w:val="annotation text"/>
    <w:basedOn w:val="a4"/>
    <w:link w:val="ab"/>
    <w:uiPriority w:val="99"/>
    <w:qFormat/>
    <w:pPr>
      <w:jc w:val="left"/>
    </w:pPr>
  </w:style>
  <w:style w:type="paragraph" w:styleId="ac">
    <w:name w:val="Body Text"/>
    <w:basedOn w:val="a4"/>
    <w:uiPriority w:val="99"/>
    <w:unhideWhenUsed/>
    <w:qFormat/>
    <w:pPr>
      <w:spacing w:after="120"/>
    </w:pPr>
    <w:rPr>
      <w:rFonts w:eastAsia="仿宋_GB2312"/>
    </w:rPr>
  </w:style>
  <w:style w:type="paragraph" w:styleId="ad">
    <w:name w:val="footer"/>
    <w:basedOn w:val="a4"/>
    <w:link w:val="ae"/>
    <w:uiPriority w:val="99"/>
    <w:qFormat/>
    <w:pPr>
      <w:tabs>
        <w:tab w:val="center" w:pos="4153"/>
        <w:tab w:val="right" w:pos="8306"/>
      </w:tabs>
      <w:snapToGrid w:val="0"/>
      <w:ind w:rightChars="100" w:right="100"/>
      <w:jc w:val="right"/>
    </w:pPr>
    <w:rPr>
      <w:sz w:val="18"/>
    </w:rPr>
  </w:style>
  <w:style w:type="paragraph" w:styleId="af">
    <w:name w:val="header"/>
    <w:basedOn w:val="a4"/>
    <w:link w:val="af0"/>
    <w:autoRedefine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1">
    <w:name w:val="index 9"/>
    <w:basedOn w:val="a4"/>
    <w:next w:val="a4"/>
    <w:autoRedefine/>
    <w:qFormat/>
    <w:pPr>
      <w:widowControl/>
      <w:spacing w:after="200" w:line="276" w:lineRule="auto"/>
      <w:ind w:left="1890" w:hanging="210"/>
      <w:jc w:val="left"/>
    </w:pPr>
    <w:rPr>
      <w:rFonts w:ascii="Calibri" w:hAnsi="Calibri"/>
      <w:kern w:val="0"/>
      <w:sz w:val="20"/>
    </w:rPr>
  </w:style>
  <w:style w:type="paragraph" w:styleId="af1">
    <w:name w:val="Normal (Web)"/>
    <w:basedOn w:val="a4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7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autoRedefine/>
    <w:qFormat/>
    <w:rPr>
      <w:rFonts w:ascii="Times New Roman" w:eastAsia="宋体" w:hAnsi="Times New Roman"/>
      <w:sz w:val="18"/>
    </w:rPr>
  </w:style>
  <w:style w:type="character" w:styleId="af4">
    <w:name w:val="Emphasis"/>
    <w:basedOn w:val="a6"/>
    <w:qFormat/>
    <w:rPr>
      <w:i/>
    </w:rPr>
  </w:style>
  <w:style w:type="character" w:styleId="af5">
    <w:name w:val="Hyperlink"/>
    <w:basedOn w:val="a6"/>
    <w:qFormat/>
    <w:rPr>
      <w:color w:val="0000FF"/>
      <w:u w:val="single"/>
    </w:rPr>
  </w:style>
  <w:style w:type="character" w:customStyle="1" w:styleId="font01">
    <w:name w:val="font01"/>
    <w:basedOn w:val="a6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61">
    <w:name w:val="font61"/>
    <w:basedOn w:val="a6"/>
    <w:autoRedefine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Bodytext2TimesNewRoman">
    <w:name w:val="Body text|2 + Times New Roman"/>
    <w:basedOn w:val="Bodytext2"/>
    <w:autoRedefine/>
    <w:unhideWhenUsed/>
    <w:qFormat/>
    <w:rPr>
      <w:rFonts w:ascii="Times New Roman" w:eastAsia="Times New Roman" w:hAnsi="Times New Roman" w:cs="Times New Roman"/>
      <w:color w:val="000000"/>
      <w:spacing w:val="1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2">
    <w:name w:val="Body text|2_"/>
    <w:basedOn w:val="a6"/>
    <w:link w:val="Bodytext20"/>
    <w:autoRedefine/>
    <w:qFormat/>
    <w:rPr>
      <w:rFonts w:ascii="PMingLiU" w:eastAsia="PMingLiU" w:hAnsi="PMingLiU" w:cs="PMingLiU"/>
      <w:spacing w:val="20"/>
      <w:sz w:val="18"/>
      <w:szCs w:val="18"/>
      <w:u w:val="none"/>
    </w:rPr>
  </w:style>
  <w:style w:type="paragraph" w:customStyle="1" w:styleId="Bodytext20">
    <w:name w:val="Body text|2"/>
    <w:basedOn w:val="a4"/>
    <w:link w:val="Bodytext2"/>
    <w:qFormat/>
    <w:pPr>
      <w:shd w:val="clear" w:color="auto" w:fill="FFFFFF"/>
      <w:spacing w:after="3760" w:line="222" w:lineRule="exact"/>
      <w:jc w:val="right"/>
    </w:pPr>
    <w:rPr>
      <w:rFonts w:ascii="PMingLiU" w:eastAsia="PMingLiU" w:hAnsi="PMingLiU" w:cs="PMingLiU"/>
      <w:spacing w:val="20"/>
      <w:sz w:val="18"/>
      <w:szCs w:val="18"/>
    </w:rPr>
  </w:style>
  <w:style w:type="character" w:customStyle="1" w:styleId="font11">
    <w:name w:val="font11"/>
    <w:basedOn w:val="a6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51">
    <w:name w:val="font51"/>
    <w:basedOn w:val="a6"/>
    <w:autoRedefine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6"/>
    <w:autoRedefine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0">
    <w:name w:val="List Paragraph"/>
    <w:basedOn w:val="a4"/>
    <w:autoRedefine/>
    <w:uiPriority w:val="34"/>
    <w:qFormat/>
    <w:rsid w:val="00196D9E"/>
    <w:pPr>
      <w:numPr>
        <w:numId w:val="4"/>
      </w:numPr>
      <w:spacing w:beforeLines="50" w:before="156" w:line="360" w:lineRule="auto"/>
      <w:jc w:val="center"/>
    </w:pPr>
    <w:rPr>
      <w:rFonts w:ascii="黑体" w:eastAsia="黑体" w:hAnsi="黑体"/>
      <w:szCs w:val="21"/>
    </w:rPr>
  </w:style>
  <w:style w:type="paragraph" w:customStyle="1" w:styleId="af6">
    <w:name w:val="标准书眉_偶数页"/>
    <w:basedOn w:val="af7"/>
    <w:next w:val="a4"/>
    <w:autoRedefine/>
    <w:qFormat/>
    <w:pPr>
      <w:jc w:val="left"/>
    </w:pPr>
  </w:style>
  <w:style w:type="paragraph" w:customStyle="1" w:styleId="af7">
    <w:name w:val="标准书眉_奇数页"/>
    <w:next w:val="a4"/>
    <w:autoRedefine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8">
    <w:name w:val="标准书眉一"/>
    <w:autoRedefine/>
    <w:qFormat/>
    <w:pPr>
      <w:jc w:val="both"/>
    </w:pPr>
  </w:style>
  <w:style w:type="paragraph" w:customStyle="1" w:styleId="a1">
    <w:name w:val="一级条标题"/>
    <w:next w:val="a4"/>
    <w:autoRedefine/>
    <w:qFormat/>
    <w:pPr>
      <w:numPr>
        <w:ilvl w:val="2"/>
        <w:numId w:val="1"/>
      </w:numPr>
      <w:spacing w:line="360" w:lineRule="auto"/>
      <w:outlineLvl w:val="2"/>
    </w:pPr>
    <w:rPr>
      <w:rFonts w:eastAsia="黑体"/>
      <w:sz w:val="21"/>
    </w:rPr>
  </w:style>
  <w:style w:type="paragraph" w:customStyle="1" w:styleId="af9">
    <w:name w:val="前言、引言标题"/>
    <w:next w:val="a4"/>
    <w:autoRedefine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a">
    <w:name w:val="实施日期"/>
    <w:basedOn w:val="afb"/>
    <w:autoRedefine/>
    <w:qFormat/>
    <w:pPr>
      <w:jc w:val="right"/>
    </w:pPr>
  </w:style>
  <w:style w:type="paragraph" w:customStyle="1" w:styleId="afb">
    <w:name w:val="发布日期"/>
    <w:autoRedefine/>
    <w:qFormat/>
    <w:rPr>
      <w:rFonts w:eastAsia="黑体"/>
      <w:sz w:val="28"/>
    </w:rPr>
  </w:style>
  <w:style w:type="paragraph" w:customStyle="1" w:styleId="afc">
    <w:name w:val="目次、标准名称标题"/>
    <w:basedOn w:val="af9"/>
    <w:next w:val="afd"/>
    <w:autoRedefine/>
    <w:uiPriority w:val="99"/>
    <w:qFormat/>
    <w:pPr>
      <w:spacing w:line="460" w:lineRule="exact"/>
    </w:pPr>
  </w:style>
  <w:style w:type="paragraph" w:customStyle="1" w:styleId="afd">
    <w:name w:val="段"/>
    <w:link w:val="Char"/>
    <w:autoRedefine/>
    <w:qFormat/>
    <w:rsid w:val="003347BC"/>
    <w:pPr>
      <w:autoSpaceDE w:val="0"/>
      <w:autoSpaceDN w:val="0"/>
      <w:spacing w:line="360" w:lineRule="exact"/>
      <w:ind w:firstLineChars="200" w:firstLine="420"/>
      <w:jc w:val="both"/>
    </w:pPr>
    <w:rPr>
      <w:rFonts w:ascii="宋体" w:hAnsi="宋体"/>
      <w:color w:val="000000" w:themeColor="text1"/>
      <w:sz w:val="21"/>
    </w:rPr>
  </w:style>
  <w:style w:type="paragraph" w:customStyle="1" w:styleId="afe">
    <w:name w:val="封面标准英文名称"/>
    <w:autoRedefine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">
    <w:name w:val="封面正文"/>
    <w:autoRedefine/>
    <w:qFormat/>
    <w:pPr>
      <w:jc w:val="both"/>
    </w:pPr>
  </w:style>
  <w:style w:type="paragraph" w:customStyle="1" w:styleId="aff0">
    <w:name w:val="标准书脚_偶数页"/>
    <w:autoRedefine/>
    <w:qFormat/>
    <w:pPr>
      <w:spacing w:before="120"/>
    </w:pPr>
    <w:rPr>
      <w:sz w:val="18"/>
    </w:rPr>
  </w:style>
  <w:style w:type="paragraph" w:customStyle="1" w:styleId="aff1">
    <w:name w:val="章标题"/>
    <w:next w:val="afd"/>
    <w:autoRedefine/>
    <w:qFormat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2">
    <w:name w:val="二级条标题"/>
    <w:basedOn w:val="a1"/>
    <w:next w:val="a4"/>
    <w:autoRedefine/>
    <w:qFormat/>
    <w:pPr>
      <w:numPr>
        <w:ilvl w:val="3"/>
      </w:numPr>
      <w:outlineLvl w:val="3"/>
    </w:pPr>
  </w:style>
  <w:style w:type="paragraph" w:customStyle="1" w:styleId="11">
    <w:name w:val="封面标准号1"/>
    <w:autoRedefine/>
    <w:qFormat/>
    <w:pPr>
      <w:widowControl w:val="0"/>
      <w:kinsoku w:val="0"/>
      <w:overflowPunct w:val="0"/>
      <w:autoSpaceDE w:val="0"/>
      <w:autoSpaceDN w:val="0"/>
      <w:spacing w:before="100" w:beforeAutospacing="1" w:after="100" w:afterAutospacing="1"/>
      <w:jc w:val="right"/>
      <w:textAlignment w:val="center"/>
    </w:pPr>
    <w:rPr>
      <w:sz w:val="28"/>
    </w:rPr>
  </w:style>
  <w:style w:type="paragraph" w:customStyle="1" w:styleId="aff2">
    <w:name w:val="标准书脚_奇数页"/>
    <w:autoRedefine/>
    <w:qFormat/>
    <w:pPr>
      <w:spacing w:before="120"/>
      <w:jc w:val="right"/>
    </w:pPr>
    <w:rPr>
      <w:sz w:val="18"/>
    </w:rPr>
  </w:style>
  <w:style w:type="character" w:customStyle="1" w:styleId="font21">
    <w:name w:val="font21"/>
    <w:basedOn w:val="a6"/>
    <w:autoRedefine/>
    <w:qFormat/>
    <w:rPr>
      <w:rFonts w:ascii="Times New Roman" w:hAnsi="Times New Roman" w:cs="Times New Roman" w:hint="default"/>
      <w:b/>
      <w:bCs/>
      <w:color w:val="FF0000"/>
      <w:sz w:val="18"/>
      <w:szCs w:val="18"/>
      <w:u w:val="none"/>
    </w:rPr>
  </w:style>
  <w:style w:type="character" w:customStyle="1" w:styleId="font31">
    <w:name w:val="font31"/>
    <w:basedOn w:val="a6"/>
    <w:autoRedefine/>
    <w:qFormat/>
    <w:rPr>
      <w:rFonts w:ascii="宋体" w:eastAsia="宋体" w:hAnsi="宋体" w:cs="宋体" w:hint="eastAsia"/>
      <w:b/>
      <w:bCs/>
      <w:color w:val="FF0000"/>
      <w:sz w:val="18"/>
      <w:szCs w:val="18"/>
      <w:u w:val="none"/>
    </w:rPr>
  </w:style>
  <w:style w:type="character" w:customStyle="1" w:styleId="ab">
    <w:name w:val="批注文字 字符"/>
    <w:link w:val="aa"/>
    <w:uiPriority w:val="99"/>
    <w:qFormat/>
    <w:rsid w:val="009D66BC"/>
    <w:rPr>
      <w:kern w:val="2"/>
      <w:sz w:val="21"/>
    </w:rPr>
  </w:style>
  <w:style w:type="table" w:customStyle="1" w:styleId="12">
    <w:name w:val="网格型1"/>
    <w:basedOn w:val="a7"/>
    <w:next w:val="af2"/>
    <w:uiPriority w:val="39"/>
    <w:qFormat/>
    <w:rsid w:val="000F71A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alloon Text"/>
    <w:basedOn w:val="a4"/>
    <w:link w:val="aff4"/>
    <w:rsid w:val="00624D82"/>
    <w:rPr>
      <w:sz w:val="18"/>
      <w:szCs w:val="18"/>
    </w:rPr>
  </w:style>
  <w:style w:type="character" w:customStyle="1" w:styleId="aff4">
    <w:name w:val="批注框文本 字符"/>
    <w:basedOn w:val="a6"/>
    <w:link w:val="aff3"/>
    <w:rsid w:val="00624D82"/>
    <w:rPr>
      <w:kern w:val="2"/>
      <w:sz w:val="18"/>
      <w:szCs w:val="18"/>
    </w:rPr>
  </w:style>
  <w:style w:type="character" w:customStyle="1" w:styleId="a9">
    <w:name w:val="尾注文本 字符"/>
    <w:basedOn w:val="a6"/>
    <w:link w:val="a5"/>
    <w:uiPriority w:val="99"/>
    <w:rsid w:val="00EB03A4"/>
    <w:rPr>
      <w:rFonts w:ascii="Calibri" w:hAnsi="Calibri"/>
      <w:kern w:val="2"/>
      <w:sz w:val="21"/>
      <w:szCs w:val="24"/>
    </w:rPr>
  </w:style>
  <w:style w:type="paragraph" w:customStyle="1" w:styleId="a">
    <w:name w:val="标准文件_注×："/>
    <w:qFormat/>
    <w:rsid w:val="00EB03A4"/>
    <w:pPr>
      <w:widowControl w:val="0"/>
      <w:numPr>
        <w:numId w:val="18"/>
      </w:numPr>
      <w:autoSpaceDE w:val="0"/>
      <w:autoSpaceDN w:val="0"/>
      <w:jc w:val="both"/>
    </w:pPr>
    <w:rPr>
      <w:rFonts w:ascii="宋体"/>
      <w:sz w:val="18"/>
      <w:szCs w:val="18"/>
    </w:rPr>
  </w:style>
  <w:style w:type="character" w:styleId="aff5">
    <w:name w:val="annotation reference"/>
    <w:basedOn w:val="a6"/>
    <w:rsid w:val="007D49DA"/>
    <w:rPr>
      <w:sz w:val="21"/>
      <w:szCs w:val="21"/>
    </w:rPr>
  </w:style>
  <w:style w:type="paragraph" w:styleId="aff6">
    <w:name w:val="annotation subject"/>
    <w:basedOn w:val="aa"/>
    <w:next w:val="aa"/>
    <w:link w:val="aff7"/>
    <w:rsid w:val="007D49DA"/>
    <w:rPr>
      <w:b/>
      <w:bCs/>
    </w:rPr>
  </w:style>
  <w:style w:type="character" w:customStyle="1" w:styleId="aff7">
    <w:name w:val="批注主题 字符"/>
    <w:basedOn w:val="ab"/>
    <w:link w:val="aff6"/>
    <w:rsid w:val="007D49DA"/>
    <w:rPr>
      <w:b/>
      <w:bCs/>
      <w:kern w:val="2"/>
      <w:sz w:val="21"/>
    </w:rPr>
  </w:style>
  <w:style w:type="paragraph" w:customStyle="1" w:styleId="aff8">
    <w:name w:val="标准文件_二级条标题"/>
    <w:next w:val="a4"/>
    <w:qFormat/>
    <w:rsid w:val="00FB6951"/>
    <w:pPr>
      <w:widowControl w:val="0"/>
      <w:spacing w:beforeLines="50" w:before="50" w:afterLines="50" w:after="50"/>
      <w:jc w:val="both"/>
      <w:outlineLvl w:val="2"/>
    </w:pPr>
    <w:rPr>
      <w:rFonts w:ascii="黑体" w:eastAsia="黑体"/>
      <w:sz w:val="21"/>
    </w:rPr>
  </w:style>
  <w:style w:type="paragraph" w:customStyle="1" w:styleId="aff9">
    <w:name w:val="标准文件_三级条标题"/>
    <w:basedOn w:val="aff8"/>
    <w:next w:val="a4"/>
    <w:rsid w:val="00FB6951"/>
    <w:pPr>
      <w:widowControl/>
      <w:outlineLvl w:val="3"/>
    </w:pPr>
  </w:style>
  <w:style w:type="paragraph" w:customStyle="1" w:styleId="affa">
    <w:name w:val="标准文件_四级条标题"/>
    <w:next w:val="a4"/>
    <w:rsid w:val="00FB6951"/>
    <w:pPr>
      <w:widowControl w:val="0"/>
      <w:spacing w:beforeLines="50" w:before="50" w:afterLines="50" w:after="50"/>
      <w:jc w:val="both"/>
      <w:outlineLvl w:val="4"/>
    </w:pPr>
    <w:rPr>
      <w:rFonts w:ascii="黑体" w:eastAsia="黑体"/>
      <w:sz w:val="21"/>
    </w:rPr>
  </w:style>
  <w:style w:type="paragraph" w:customStyle="1" w:styleId="affb">
    <w:name w:val="标准文件_五级条标题"/>
    <w:next w:val="a4"/>
    <w:rsid w:val="00FB6951"/>
    <w:pPr>
      <w:widowControl w:val="0"/>
      <w:spacing w:beforeLines="50" w:before="50" w:afterLines="50" w:after="50"/>
      <w:jc w:val="both"/>
      <w:outlineLvl w:val="5"/>
    </w:pPr>
    <w:rPr>
      <w:rFonts w:ascii="黑体" w:eastAsia="黑体"/>
      <w:sz w:val="21"/>
    </w:rPr>
  </w:style>
  <w:style w:type="paragraph" w:customStyle="1" w:styleId="affc">
    <w:name w:val="标准文件_章标题"/>
    <w:next w:val="a4"/>
    <w:rsid w:val="00FB6951"/>
    <w:pPr>
      <w:spacing w:beforeLines="100" w:before="100" w:afterLines="100" w:after="100"/>
      <w:jc w:val="both"/>
      <w:outlineLvl w:val="0"/>
    </w:pPr>
    <w:rPr>
      <w:rFonts w:ascii="黑体" w:eastAsia="黑体"/>
      <w:sz w:val="21"/>
    </w:rPr>
  </w:style>
  <w:style w:type="paragraph" w:customStyle="1" w:styleId="affd">
    <w:name w:val="标准文件_一级条标题"/>
    <w:basedOn w:val="affc"/>
    <w:next w:val="a4"/>
    <w:rsid w:val="00FB6951"/>
    <w:pPr>
      <w:spacing w:beforeLines="50" w:before="50" w:afterLines="50" w:after="50"/>
      <w:outlineLvl w:val="1"/>
    </w:pPr>
  </w:style>
  <w:style w:type="paragraph" w:customStyle="1" w:styleId="affe">
    <w:name w:val="前言标题"/>
    <w:next w:val="a4"/>
    <w:rsid w:val="00FB6951"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ff">
    <w:name w:val="标准文件_标准正文"/>
    <w:basedOn w:val="a4"/>
    <w:next w:val="afff0"/>
    <w:rsid w:val="008F04E1"/>
    <w:pPr>
      <w:adjustRightInd w:val="0"/>
      <w:snapToGrid w:val="0"/>
      <w:spacing w:line="400" w:lineRule="exact"/>
      <w:ind w:firstLineChars="200" w:firstLine="200"/>
    </w:pPr>
    <w:rPr>
      <w:rFonts w:ascii="Calibri" w:hAnsi="Calibri"/>
      <w:kern w:val="0"/>
      <w:szCs w:val="21"/>
    </w:rPr>
  </w:style>
  <w:style w:type="paragraph" w:customStyle="1" w:styleId="afff0">
    <w:name w:val="标准文件_段"/>
    <w:link w:val="Char0"/>
    <w:qFormat/>
    <w:rsid w:val="008F04E1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f1">
    <w:name w:val="标准文件_正文公式"/>
    <w:basedOn w:val="a4"/>
    <w:next w:val="afff"/>
    <w:rsid w:val="008F04E1"/>
    <w:pPr>
      <w:tabs>
        <w:tab w:val="center" w:pos="4678"/>
        <w:tab w:val="right" w:leader="middleDot" w:pos="9356"/>
      </w:tabs>
      <w:adjustRightInd w:val="0"/>
    </w:pPr>
    <w:rPr>
      <w:rFonts w:ascii="宋体" w:hAnsi="宋体"/>
      <w:szCs w:val="21"/>
    </w:rPr>
  </w:style>
  <w:style w:type="paragraph" w:customStyle="1" w:styleId="a3">
    <w:name w:val="标准文件_正文英文表标题"/>
    <w:next w:val="afff0"/>
    <w:rsid w:val="008F04E1"/>
    <w:pPr>
      <w:numPr>
        <w:numId w:val="19"/>
      </w:numPr>
      <w:jc w:val="center"/>
    </w:pPr>
    <w:rPr>
      <w:rFonts w:ascii="黑体" w:eastAsia="黑体"/>
      <w:sz w:val="21"/>
    </w:rPr>
  </w:style>
  <w:style w:type="character" w:customStyle="1" w:styleId="Char0">
    <w:name w:val="标准文件_段 Char"/>
    <w:link w:val="afff0"/>
    <w:qFormat/>
    <w:rsid w:val="008F04E1"/>
    <w:rPr>
      <w:rFonts w:ascii="宋体"/>
      <w:sz w:val="21"/>
    </w:rPr>
  </w:style>
  <w:style w:type="paragraph" w:styleId="afff2">
    <w:name w:val="Revision"/>
    <w:hidden/>
    <w:uiPriority w:val="99"/>
    <w:semiHidden/>
    <w:rsid w:val="00A618CB"/>
    <w:rPr>
      <w:kern w:val="2"/>
      <w:sz w:val="21"/>
    </w:rPr>
  </w:style>
  <w:style w:type="paragraph" w:customStyle="1" w:styleId="110">
    <w:name w:val="标题 11"/>
    <w:basedOn w:val="a4"/>
    <w:next w:val="a4"/>
    <w:uiPriority w:val="9"/>
    <w:qFormat/>
    <w:rsid w:val="008E2CDF"/>
    <w:pPr>
      <w:keepNext/>
      <w:keepLines/>
      <w:spacing w:before="480" w:after="80"/>
      <w:outlineLvl w:val="0"/>
    </w:pPr>
    <w:rPr>
      <w:rFonts w:ascii="等线 Light" w:eastAsia="等线 Light" w:hAnsi="等线 Light"/>
      <w:color w:val="0F4761"/>
      <w:sz w:val="48"/>
      <w:szCs w:val="48"/>
      <w14:ligatures w14:val="standardContextual"/>
    </w:rPr>
  </w:style>
  <w:style w:type="paragraph" w:customStyle="1" w:styleId="21">
    <w:name w:val="标题 21"/>
    <w:basedOn w:val="a4"/>
    <w:next w:val="a4"/>
    <w:uiPriority w:val="9"/>
    <w:semiHidden/>
    <w:unhideWhenUsed/>
    <w:qFormat/>
    <w:rsid w:val="008E2CDF"/>
    <w:pPr>
      <w:keepNext/>
      <w:keepLines/>
      <w:spacing w:before="160" w:after="80"/>
      <w:outlineLvl w:val="1"/>
    </w:pPr>
    <w:rPr>
      <w:rFonts w:ascii="等线 Light" w:eastAsia="等线 Light" w:hAnsi="等线 Light"/>
      <w:color w:val="0F4761"/>
      <w:sz w:val="40"/>
      <w:szCs w:val="40"/>
      <w14:ligatures w14:val="standardContextual"/>
    </w:rPr>
  </w:style>
  <w:style w:type="paragraph" w:customStyle="1" w:styleId="31">
    <w:name w:val="标题 31"/>
    <w:basedOn w:val="a4"/>
    <w:next w:val="a4"/>
    <w:uiPriority w:val="9"/>
    <w:semiHidden/>
    <w:unhideWhenUsed/>
    <w:qFormat/>
    <w:rsid w:val="008E2CDF"/>
    <w:pPr>
      <w:keepNext/>
      <w:keepLines/>
      <w:spacing w:before="160" w:after="80"/>
      <w:outlineLvl w:val="2"/>
    </w:pPr>
    <w:rPr>
      <w:rFonts w:ascii="等线 Light" w:eastAsia="等线 Light" w:hAnsi="等线 Light"/>
      <w:color w:val="0F4761"/>
      <w:sz w:val="32"/>
      <w:szCs w:val="32"/>
      <w14:ligatures w14:val="standardContextual"/>
    </w:rPr>
  </w:style>
  <w:style w:type="paragraph" w:customStyle="1" w:styleId="41">
    <w:name w:val="标题 41"/>
    <w:basedOn w:val="a4"/>
    <w:next w:val="a4"/>
    <w:uiPriority w:val="9"/>
    <w:semiHidden/>
    <w:unhideWhenUsed/>
    <w:qFormat/>
    <w:rsid w:val="008E2CDF"/>
    <w:pPr>
      <w:keepNext/>
      <w:keepLines/>
      <w:spacing w:before="80" w:after="40"/>
      <w:outlineLvl w:val="3"/>
    </w:pPr>
    <w:rPr>
      <w:rFonts w:ascii="等线" w:eastAsia="等线" w:hAnsi="等线"/>
      <w:color w:val="0F4761"/>
      <w:sz w:val="28"/>
      <w:szCs w:val="28"/>
      <w14:ligatures w14:val="standardContextual"/>
    </w:rPr>
  </w:style>
  <w:style w:type="paragraph" w:customStyle="1" w:styleId="51">
    <w:name w:val="标题 51"/>
    <w:basedOn w:val="a4"/>
    <w:next w:val="a4"/>
    <w:uiPriority w:val="9"/>
    <w:semiHidden/>
    <w:unhideWhenUsed/>
    <w:qFormat/>
    <w:rsid w:val="008E2CDF"/>
    <w:pPr>
      <w:keepNext/>
      <w:keepLines/>
      <w:spacing w:before="80" w:after="40"/>
      <w:outlineLvl w:val="4"/>
    </w:pPr>
    <w:rPr>
      <w:rFonts w:ascii="等线" w:eastAsia="等线" w:hAnsi="等线"/>
      <w:color w:val="0F4761"/>
      <w:sz w:val="24"/>
      <w:szCs w:val="24"/>
      <w14:ligatures w14:val="standardContextual"/>
    </w:rPr>
  </w:style>
  <w:style w:type="paragraph" w:customStyle="1" w:styleId="61">
    <w:name w:val="标题 61"/>
    <w:basedOn w:val="a4"/>
    <w:next w:val="a4"/>
    <w:uiPriority w:val="9"/>
    <w:semiHidden/>
    <w:unhideWhenUsed/>
    <w:qFormat/>
    <w:rsid w:val="008E2CDF"/>
    <w:pPr>
      <w:keepNext/>
      <w:keepLines/>
      <w:spacing w:before="40"/>
      <w:outlineLvl w:val="5"/>
    </w:pPr>
    <w:rPr>
      <w:rFonts w:ascii="等线" w:eastAsia="等线" w:hAnsi="等线"/>
      <w:b/>
      <w:bCs/>
      <w:color w:val="0F4761"/>
      <w:szCs w:val="22"/>
      <w14:ligatures w14:val="standardContextual"/>
    </w:rPr>
  </w:style>
  <w:style w:type="paragraph" w:customStyle="1" w:styleId="71">
    <w:name w:val="标题 71"/>
    <w:basedOn w:val="a4"/>
    <w:next w:val="a4"/>
    <w:uiPriority w:val="9"/>
    <w:semiHidden/>
    <w:unhideWhenUsed/>
    <w:qFormat/>
    <w:rsid w:val="008E2CDF"/>
    <w:pPr>
      <w:keepNext/>
      <w:keepLines/>
      <w:spacing w:before="40"/>
      <w:outlineLvl w:val="6"/>
    </w:pPr>
    <w:rPr>
      <w:rFonts w:ascii="等线" w:eastAsia="等线" w:hAnsi="等线"/>
      <w:b/>
      <w:bCs/>
      <w:color w:val="595959"/>
      <w:szCs w:val="22"/>
      <w14:ligatures w14:val="standardContextual"/>
    </w:rPr>
  </w:style>
  <w:style w:type="paragraph" w:customStyle="1" w:styleId="81">
    <w:name w:val="标题 81"/>
    <w:basedOn w:val="a4"/>
    <w:next w:val="a4"/>
    <w:uiPriority w:val="9"/>
    <w:semiHidden/>
    <w:unhideWhenUsed/>
    <w:qFormat/>
    <w:rsid w:val="008E2CDF"/>
    <w:pPr>
      <w:keepNext/>
      <w:keepLines/>
      <w:outlineLvl w:val="7"/>
    </w:pPr>
    <w:rPr>
      <w:rFonts w:ascii="等线" w:eastAsia="等线" w:hAnsi="等线"/>
      <w:color w:val="595959"/>
      <w:szCs w:val="22"/>
      <w14:ligatures w14:val="standardContextual"/>
    </w:rPr>
  </w:style>
  <w:style w:type="paragraph" w:customStyle="1" w:styleId="910">
    <w:name w:val="标题 91"/>
    <w:basedOn w:val="a4"/>
    <w:next w:val="a4"/>
    <w:uiPriority w:val="9"/>
    <w:semiHidden/>
    <w:unhideWhenUsed/>
    <w:qFormat/>
    <w:rsid w:val="008E2CDF"/>
    <w:pPr>
      <w:keepNext/>
      <w:keepLines/>
      <w:outlineLvl w:val="8"/>
    </w:pPr>
    <w:rPr>
      <w:rFonts w:ascii="等线" w:eastAsia="等线 Light" w:hAnsi="等线"/>
      <w:color w:val="595959"/>
      <w:szCs w:val="22"/>
      <w14:ligatures w14:val="standardContextual"/>
    </w:rPr>
  </w:style>
  <w:style w:type="numbering" w:customStyle="1" w:styleId="13">
    <w:name w:val="无列表1"/>
    <w:next w:val="a8"/>
    <w:uiPriority w:val="99"/>
    <w:semiHidden/>
    <w:unhideWhenUsed/>
    <w:rsid w:val="008E2CDF"/>
  </w:style>
  <w:style w:type="character" w:customStyle="1" w:styleId="10">
    <w:name w:val="标题 1 字符"/>
    <w:basedOn w:val="a6"/>
    <w:link w:val="1"/>
    <w:uiPriority w:val="9"/>
    <w:rsid w:val="008E2CDF"/>
    <w:rPr>
      <w:rFonts w:ascii="等线 Light" w:eastAsia="等线 Light" w:hAnsi="等线 Light" w:cs="Times New Roman"/>
      <w:color w:val="0F4761"/>
      <w:sz w:val="48"/>
      <w:szCs w:val="48"/>
    </w:rPr>
  </w:style>
  <w:style w:type="character" w:customStyle="1" w:styleId="20">
    <w:name w:val="标题 2 字符"/>
    <w:basedOn w:val="a6"/>
    <w:link w:val="2"/>
    <w:uiPriority w:val="9"/>
    <w:semiHidden/>
    <w:rsid w:val="008E2CDF"/>
    <w:rPr>
      <w:rFonts w:ascii="等线 Light" w:eastAsia="等线 Light" w:hAnsi="等线 Light" w:cs="Times New Roman"/>
      <w:color w:val="0F4761"/>
      <w:sz w:val="40"/>
      <w:szCs w:val="40"/>
    </w:rPr>
  </w:style>
  <w:style w:type="character" w:customStyle="1" w:styleId="30">
    <w:name w:val="标题 3 字符"/>
    <w:basedOn w:val="a6"/>
    <w:link w:val="3"/>
    <w:uiPriority w:val="9"/>
    <w:semiHidden/>
    <w:rsid w:val="008E2CDF"/>
    <w:rPr>
      <w:rFonts w:ascii="等线 Light" w:eastAsia="等线 Light" w:hAnsi="等线 Light" w:cs="Times New Roman"/>
      <w:color w:val="0F4761"/>
      <w:sz w:val="32"/>
      <w:szCs w:val="32"/>
    </w:rPr>
  </w:style>
  <w:style w:type="character" w:customStyle="1" w:styleId="40">
    <w:name w:val="标题 4 字符"/>
    <w:basedOn w:val="a6"/>
    <w:link w:val="4"/>
    <w:uiPriority w:val="9"/>
    <w:semiHidden/>
    <w:rsid w:val="008E2CDF"/>
    <w:rPr>
      <w:rFonts w:ascii="等线" w:eastAsia="等线" w:hAnsi="等线" w:cs="Times New Roman"/>
      <w:color w:val="0F4761"/>
      <w:sz w:val="28"/>
      <w:szCs w:val="28"/>
    </w:rPr>
  </w:style>
  <w:style w:type="character" w:customStyle="1" w:styleId="50">
    <w:name w:val="标题 5 字符"/>
    <w:basedOn w:val="a6"/>
    <w:link w:val="5"/>
    <w:uiPriority w:val="9"/>
    <w:semiHidden/>
    <w:rsid w:val="008E2CDF"/>
    <w:rPr>
      <w:rFonts w:ascii="等线" w:eastAsia="等线" w:hAnsi="等线" w:cs="Times New Roman"/>
      <w:color w:val="0F4761"/>
      <w:sz w:val="24"/>
      <w:szCs w:val="24"/>
    </w:rPr>
  </w:style>
  <w:style w:type="character" w:customStyle="1" w:styleId="60">
    <w:name w:val="标题 6 字符"/>
    <w:basedOn w:val="a6"/>
    <w:link w:val="6"/>
    <w:uiPriority w:val="9"/>
    <w:semiHidden/>
    <w:rsid w:val="008E2CDF"/>
    <w:rPr>
      <w:rFonts w:ascii="等线" w:eastAsia="等线" w:hAnsi="等线" w:cs="Times New Roman"/>
      <w:b/>
      <w:bCs/>
      <w:color w:val="0F4761"/>
    </w:rPr>
  </w:style>
  <w:style w:type="character" w:customStyle="1" w:styleId="70">
    <w:name w:val="标题 7 字符"/>
    <w:basedOn w:val="a6"/>
    <w:link w:val="7"/>
    <w:uiPriority w:val="9"/>
    <w:semiHidden/>
    <w:rsid w:val="008E2CDF"/>
    <w:rPr>
      <w:rFonts w:ascii="等线" w:eastAsia="等线" w:hAnsi="等线" w:cs="Times New Roman"/>
      <w:b/>
      <w:bCs/>
      <w:color w:val="595959"/>
    </w:rPr>
  </w:style>
  <w:style w:type="character" w:customStyle="1" w:styleId="80">
    <w:name w:val="标题 8 字符"/>
    <w:basedOn w:val="a6"/>
    <w:link w:val="8"/>
    <w:uiPriority w:val="9"/>
    <w:semiHidden/>
    <w:rsid w:val="008E2CDF"/>
    <w:rPr>
      <w:rFonts w:ascii="等线" w:eastAsia="等线" w:hAnsi="等线" w:cs="Times New Roman"/>
      <w:color w:val="595959"/>
    </w:rPr>
  </w:style>
  <w:style w:type="character" w:customStyle="1" w:styleId="90">
    <w:name w:val="标题 9 字符"/>
    <w:basedOn w:val="a6"/>
    <w:link w:val="9"/>
    <w:uiPriority w:val="9"/>
    <w:semiHidden/>
    <w:rsid w:val="008E2CDF"/>
    <w:rPr>
      <w:rFonts w:ascii="等线" w:eastAsia="等线 Light" w:hAnsi="等线" w:cs="Times New Roman"/>
      <w:color w:val="595959"/>
    </w:rPr>
  </w:style>
  <w:style w:type="paragraph" w:customStyle="1" w:styleId="14">
    <w:name w:val="标题1"/>
    <w:basedOn w:val="a4"/>
    <w:next w:val="a4"/>
    <w:uiPriority w:val="10"/>
    <w:qFormat/>
    <w:rsid w:val="008E2CDF"/>
    <w:pPr>
      <w:spacing w:after="80"/>
      <w:contextualSpacing/>
      <w:jc w:val="center"/>
    </w:pPr>
    <w:rPr>
      <w:rFonts w:ascii="等线 Light" w:eastAsia="等线 Light" w:hAnsi="等线 Light"/>
      <w:spacing w:val="-10"/>
      <w:kern w:val="28"/>
      <w:sz w:val="56"/>
      <w:szCs w:val="56"/>
      <w14:ligatures w14:val="standardContextual"/>
    </w:rPr>
  </w:style>
  <w:style w:type="character" w:customStyle="1" w:styleId="afff3">
    <w:name w:val="标题 字符"/>
    <w:basedOn w:val="a6"/>
    <w:link w:val="afff4"/>
    <w:uiPriority w:val="10"/>
    <w:rsid w:val="008E2CDF"/>
    <w:rPr>
      <w:rFonts w:ascii="等线 Light" w:eastAsia="等线 Light" w:hAnsi="等线 Light" w:cs="Times New Roman"/>
      <w:spacing w:val="-10"/>
      <w:kern w:val="28"/>
      <w:sz w:val="56"/>
      <w:szCs w:val="56"/>
    </w:rPr>
  </w:style>
  <w:style w:type="paragraph" w:customStyle="1" w:styleId="15">
    <w:name w:val="副标题1"/>
    <w:basedOn w:val="a4"/>
    <w:next w:val="a4"/>
    <w:uiPriority w:val="11"/>
    <w:qFormat/>
    <w:rsid w:val="008E2CDF"/>
    <w:pPr>
      <w:numPr>
        <w:ilvl w:val="1"/>
      </w:numPr>
      <w:spacing w:after="160"/>
      <w:jc w:val="center"/>
    </w:pPr>
    <w:rPr>
      <w:rFonts w:ascii="等线 Light" w:eastAsia="等线 Light" w:hAnsi="等线 Light"/>
      <w:color w:val="595959"/>
      <w:spacing w:val="15"/>
      <w:sz w:val="28"/>
      <w:szCs w:val="28"/>
      <w14:ligatures w14:val="standardContextual"/>
    </w:rPr>
  </w:style>
  <w:style w:type="character" w:customStyle="1" w:styleId="afff5">
    <w:name w:val="副标题 字符"/>
    <w:basedOn w:val="a6"/>
    <w:link w:val="afff6"/>
    <w:uiPriority w:val="11"/>
    <w:rsid w:val="008E2CDF"/>
    <w:rPr>
      <w:rFonts w:ascii="等线 Light" w:eastAsia="等线 Light" w:hAnsi="等线 Light" w:cs="Times New Roman"/>
      <w:color w:val="595959"/>
      <w:spacing w:val="15"/>
      <w:sz w:val="28"/>
      <w:szCs w:val="28"/>
    </w:rPr>
  </w:style>
  <w:style w:type="paragraph" w:customStyle="1" w:styleId="16">
    <w:name w:val="引用1"/>
    <w:basedOn w:val="a4"/>
    <w:next w:val="a4"/>
    <w:uiPriority w:val="29"/>
    <w:qFormat/>
    <w:rsid w:val="008E2CDF"/>
    <w:pPr>
      <w:spacing w:before="160" w:after="160"/>
      <w:jc w:val="center"/>
    </w:pPr>
    <w:rPr>
      <w:i/>
      <w:iCs/>
      <w:color w:val="404040"/>
      <w:szCs w:val="22"/>
      <w14:ligatures w14:val="standardContextual"/>
    </w:rPr>
  </w:style>
  <w:style w:type="character" w:customStyle="1" w:styleId="afff7">
    <w:name w:val="引用 字符"/>
    <w:basedOn w:val="a6"/>
    <w:link w:val="afff8"/>
    <w:uiPriority w:val="29"/>
    <w:rsid w:val="008E2CDF"/>
    <w:rPr>
      <w:i/>
      <w:iCs/>
      <w:color w:val="404040"/>
    </w:rPr>
  </w:style>
  <w:style w:type="character" w:customStyle="1" w:styleId="17">
    <w:name w:val="明显强调1"/>
    <w:basedOn w:val="a6"/>
    <w:uiPriority w:val="21"/>
    <w:qFormat/>
    <w:rsid w:val="008E2CDF"/>
    <w:rPr>
      <w:i/>
      <w:iCs/>
      <w:color w:val="0F4761"/>
    </w:rPr>
  </w:style>
  <w:style w:type="paragraph" w:customStyle="1" w:styleId="18">
    <w:name w:val="明显引用1"/>
    <w:basedOn w:val="a4"/>
    <w:next w:val="a4"/>
    <w:uiPriority w:val="30"/>
    <w:qFormat/>
    <w:rsid w:val="008E2CDF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  <w:szCs w:val="22"/>
      <w14:ligatures w14:val="standardContextual"/>
    </w:rPr>
  </w:style>
  <w:style w:type="character" w:customStyle="1" w:styleId="afff9">
    <w:name w:val="明显引用 字符"/>
    <w:basedOn w:val="a6"/>
    <w:link w:val="afffa"/>
    <w:uiPriority w:val="30"/>
    <w:rsid w:val="008E2CDF"/>
    <w:rPr>
      <w:i/>
      <w:iCs/>
      <w:color w:val="0F4761"/>
    </w:rPr>
  </w:style>
  <w:style w:type="character" w:customStyle="1" w:styleId="19">
    <w:name w:val="明显参考1"/>
    <w:basedOn w:val="a6"/>
    <w:uiPriority w:val="32"/>
    <w:qFormat/>
    <w:rsid w:val="008E2CDF"/>
    <w:rPr>
      <w:b/>
      <w:bCs/>
      <w:smallCaps/>
      <w:color w:val="0F4761"/>
      <w:spacing w:val="5"/>
    </w:rPr>
  </w:style>
  <w:style w:type="character" w:customStyle="1" w:styleId="af0">
    <w:name w:val="页眉 字符"/>
    <w:basedOn w:val="a6"/>
    <w:link w:val="af"/>
    <w:uiPriority w:val="99"/>
    <w:rsid w:val="008E2CDF"/>
    <w:rPr>
      <w:kern w:val="2"/>
      <w:sz w:val="18"/>
    </w:rPr>
  </w:style>
  <w:style w:type="character" w:customStyle="1" w:styleId="ae">
    <w:name w:val="页脚 字符"/>
    <w:basedOn w:val="a6"/>
    <w:link w:val="ad"/>
    <w:uiPriority w:val="99"/>
    <w:rsid w:val="008E2CDF"/>
    <w:rPr>
      <w:kern w:val="2"/>
      <w:sz w:val="18"/>
    </w:rPr>
  </w:style>
  <w:style w:type="character" w:customStyle="1" w:styleId="111">
    <w:name w:val="标题 1 字符1"/>
    <w:basedOn w:val="a6"/>
    <w:rsid w:val="008E2CDF"/>
    <w:rPr>
      <w:b/>
      <w:bCs/>
      <w:kern w:val="44"/>
      <w:sz w:val="44"/>
      <w:szCs w:val="44"/>
    </w:rPr>
  </w:style>
  <w:style w:type="character" w:customStyle="1" w:styleId="210">
    <w:name w:val="标题 2 字符1"/>
    <w:basedOn w:val="a6"/>
    <w:semiHidden/>
    <w:rsid w:val="008E2CD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10">
    <w:name w:val="标题 3 字符1"/>
    <w:basedOn w:val="a6"/>
    <w:semiHidden/>
    <w:rsid w:val="008E2CDF"/>
    <w:rPr>
      <w:b/>
      <w:bCs/>
      <w:kern w:val="2"/>
      <w:sz w:val="32"/>
      <w:szCs w:val="32"/>
    </w:rPr>
  </w:style>
  <w:style w:type="character" w:customStyle="1" w:styleId="410">
    <w:name w:val="标题 4 字符1"/>
    <w:basedOn w:val="a6"/>
    <w:semiHidden/>
    <w:rsid w:val="008E2CDF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10">
    <w:name w:val="标题 5 字符1"/>
    <w:basedOn w:val="a6"/>
    <w:semiHidden/>
    <w:rsid w:val="008E2CDF"/>
    <w:rPr>
      <w:b/>
      <w:bCs/>
      <w:kern w:val="2"/>
      <w:sz w:val="28"/>
      <w:szCs w:val="28"/>
    </w:rPr>
  </w:style>
  <w:style w:type="character" w:customStyle="1" w:styleId="610">
    <w:name w:val="标题 6 字符1"/>
    <w:basedOn w:val="a6"/>
    <w:semiHidden/>
    <w:rsid w:val="008E2CDF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10">
    <w:name w:val="标题 7 字符1"/>
    <w:basedOn w:val="a6"/>
    <w:semiHidden/>
    <w:rsid w:val="008E2CDF"/>
    <w:rPr>
      <w:b/>
      <w:bCs/>
      <w:kern w:val="2"/>
      <w:sz w:val="24"/>
      <w:szCs w:val="24"/>
    </w:rPr>
  </w:style>
  <w:style w:type="character" w:customStyle="1" w:styleId="810">
    <w:name w:val="标题 8 字符1"/>
    <w:basedOn w:val="a6"/>
    <w:semiHidden/>
    <w:rsid w:val="008E2CDF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11">
    <w:name w:val="标题 9 字符1"/>
    <w:basedOn w:val="a6"/>
    <w:semiHidden/>
    <w:rsid w:val="008E2CDF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fff4">
    <w:name w:val="Title"/>
    <w:basedOn w:val="a4"/>
    <w:next w:val="a4"/>
    <w:link w:val="afff3"/>
    <w:uiPriority w:val="10"/>
    <w:qFormat/>
    <w:rsid w:val="008E2CDF"/>
    <w:pPr>
      <w:spacing w:before="240" w:after="60"/>
      <w:jc w:val="center"/>
      <w:outlineLvl w:val="0"/>
    </w:pPr>
    <w:rPr>
      <w:rFonts w:ascii="等线 Light" w:eastAsia="等线 Light" w:hAnsi="等线 Light"/>
      <w:spacing w:val="-10"/>
      <w:kern w:val="28"/>
      <w:sz w:val="56"/>
      <w:szCs w:val="56"/>
    </w:rPr>
  </w:style>
  <w:style w:type="character" w:customStyle="1" w:styleId="1a">
    <w:name w:val="标题 字符1"/>
    <w:basedOn w:val="a6"/>
    <w:rsid w:val="008E2CD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fff6">
    <w:name w:val="Subtitle"/>
    <w:basedOn w:val="a4"/>
    <w:next w:val="a4"/>
    <w:link w:val="afff5"/>
    <w:uiPriority w:val="11"/>
    <w:qFormat/>
    <w:rsid w:val="008E2CDF"/>
    <w:pPr>
      <w:spacing w:before="240" w:after="60" w:line="312" w:lineRule="auto"/>
      <w:jc w:val="center"/>
      <w:outlineLvl w:val="1"/>
    </w:pPr>
    <w:rPr>
      <w:rFonts w:ascii="等线 Light" w:eastAsia="等线 Light" w:hAnsi="等线 Light"/>
      <w:color w:val="595959"/>
      <w:spacing w:val="15"/>
      <w:kern w:val="0"/>
      <w:sz w:val="28"/>
      <w:szCs w:val="28"/>
    </w:rPr>
  </w:style>
  <w:style w:type="character" w:customStyle="1" w:styleId="1b">
    <w:name w:val="副标题 字符1"/>
    <w:basedOn w:val="a6"/>
    <w:rsid w:val="008E2CDF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paragraph" w:styleId="afff8">
    <w:name w:val="Quote"/>
    <w:basedOn w:val="a4"/>
    <w:next w:val="a4"/>
    <w:link w:val="afff7"/>
    <w:uiPriority w:val="29"/>
    <w:rsid w:val="008E2CDF"/>
    <w:pPr>
      <w:spacing w:before="200" w:after="160"/>
      <w:ind w:left="864" w:right="864"/>
      <w:jc w:val="center"/>
    </w:pPr>
    <w:rPr>
      <w:i/>
      <w:iCs/>
      <w:color w:val="404040"/>
      <w:kern w:val="0"/>
      <w:sz w:val="20"/>
    </w:rPr>
  </w:style>
  <w:style w:type="character" w:customStyle="1" w:styleId="1c">
    <w:name w:val="引用 字符1"/>
    <w:basedOn w:val="a6"/>
    <w:uiPriority w:val="99"/>
    <w:rsid w:val="008E2CDF"/>
    <w:rPr>
      <w:i/>
      <w:iCs/>
      <w:color w:val="404040" w:themeColor="text1" w:themeTint="BF"/>
      <w:kern w:val="2"/>
      <w:sz w:val="21"/>
    </w:rPr>
  </w:style>
  <w:style w:type="character" w:styleId="afffb">
    <w:name w:val="Intense Emphasis"/>
    <w:basedOn w:val="a6"/>
    <w:uiPriority w:val="21"/>
    <w:qFormat/>
    <w:rsid w:val="008E2CDF"/>
    <w:rPr>
      <w:i/>
      <w:iCs/>
      <w:color w:val="4F81BD" w:themeColor="accent1"/>
    </w:rPr>
  </w:style>
  <w:style w:type="paragraph" w:styleId="afffa">
    <w:name w:val="Intense Quote"/>
    <w:basedOn w:val="a4"/>
    <w:next w:val="a4"/>
    <w:link w:val="afff9"/>
    <w:uiPriority w:val="30"/>
    <w:rsid w:val="008E2CD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0F4761"/>
      <w:kern w:val="0"/>
      <w:sz w:val="20"/>
    </w:rPr>
  </w:style>
  <w:style w:type="character" w:customStyle="1" w:styleId="1d">
    <w:name w:val="明显引用 字符1"/>
    <w:basedOn w:val="a6"/>
    <w:uiPriority w:val="99"/>
    <w:rsid w:val="008E2CDF"/>
    <w:rPr>
      <w:i/>
      <w:iCs/>
      <w:color w:val="4F81BD" w:themeColor="accent1"/>
      <w:kern w:val="2"/>
      <w:sz w:val="21"/>
    </w:rPr>
  </w:style>
  <w:style w:type="character" w:styleId="afffc">
    <w:name w:val="Intense Reference"/>
    <w:basedOn w:val="a6"/>
    <w:uiPriority w:val="32"/>
    <w:qFormat/>
    <w:rsid w:val="008E2CDF"/>
    <w:rPr>
      <w:b/>
      <w:bCs/>
      <w:smallCaps/>
      <w:color w:val="4F81BD" w:themeColor="accent1"/>
      <w:spacing w:val="5"/>
    </w:rPr>
  </w:style>
  <w:style w:type="character" w:customStyle="1" w:styleId="Char">
    <w:name w:val="段 Char"/>
    <w:link w:val="afd"/>
    <w:qFormat/>
    <w:rsid w:val="003347BC"/>
    <w:rPr>
      <w:rFonts w:ascii="宋体" w:hAnsi="宋体"/>
      <w:color w:val="000000" w:themeColor="text1"/>
      <w:sz w:val="21"/>
    </w:rPr>
  </w:style>
  <w:style w:type="paragraph" w:customStyle="1" w:styleId="afffd">
    <w:name w:val="五级条标题"/>
    <w:basedOn w:val="afffe"/>
    <w:next w:val="afd"/>
    <w:qFormat/>
    <w:rsid w:val="007500EB"/>
    <w:pPr>
      <w:ind w:left="0"/>
      <w:outlineLvl w:val="6"/>
    </w:pPr>
  </w:style>
  <w:style w:type="paragraph" w:customStyle="1" w:styleId="afffe">
    <w:name w:val="四级条标题"/>
    <w:basedOn w:val="affff"/>
    <w:next w:val="afd"/>
    <w:qFormat/>
    <w:rsid w:val="007500EB"/>
    <w:pPr>
      <w:ind w:left="992"/>
      <w:outlineLvl w:val="5"/>
    </w:pPr>
  </w:style>
  <w:style w:type="paragraph" w:customStyle="1" w:styleId="affff">
    <w:name w:val="三级条标题"/>
    <w:basedOn w:val="a2"/>
    <w:next w:val="afd"/>
    <w:qFormat/>
    <w:rsid w:val="007500EB"/>
    <w:pPr>
      <w:numPr>
        <w:ilvl w:val="0"/>
        <w:numId w:val="0"/>
      </w:numPr>
      <w:spacing w:beforeLines="50" w:before="50" w:afterLines="50" w:after="50" w:line="240" w:lineRule="auto"/>
      <w:ind w:left="568"/>
      <w:outlineLvl w:val="4"/>
    </w:pPr>
    <w:rPr>
      <w:rFonts w:ascii="黑体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8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17</Pages>
  <Words>7137</Words>
  <Characters>12135</Characters>
  <Application>Microsoft Office Word</Application>
  <DocSecurity>0</DocSecurity>
  <Lines>1733</Lines>
  <Paragraphs>2141</Paragraphs>
  <ScaleCrop>false</ScaleCrop>
  <Company/>
  <LinksUpToDate>false</LinksUpToDate>
  <CharactersWithSpaces>17131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LI</cp:lastModifiedBy>
  <cp:revision>30</cp:revision>
  <cp:lastPrinted>2023-02-02T02:53:00Z</cp:lastPrinted>
  <dcterms:created xsi:type="dcterms:W3CDTF">2024-11-02T05:46:00Z</dcterms:created>
  <dcterms:modified xsi:type="dcterms:W3CDTF">2025-04-30T06:52:00Z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A47540EBE14A4A3C97B5A5D0C774991B_13</vt:lpwstr>
  </property>
</Properties>
</file>